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EBDE" w14:textId="6554B51A" w:rsidR="00B327FE" w:rsidRPr="00373F38" w:rsidRDefault="00B327FE" w:rsidP="00B327FE">
      <w:pPr>
        <w:jc w:val="center"/>
        <w:rPr>
          <w:b/>
          <w:bCs/>
          <w:sz w:val="28"/>
          <w:szCs w:val="28"/>
          <w:lang w:val="en-US"/>
        </w:rPr>
      </w:pPr>
      <w:r w:rsidRPr="00373F38">
        <w:rPr>
          <w:b/>
          <w:bCs/>
          <w:sz w:val="28"/>
          <w:szCs w:val="28"/>
          <w:lang w:val="en-US"/>
        </w:rPr>
        <w:t>SYMPOSIUM</w:t>
      </w:r>
    </w:p>
    <w:p w14:paraId="7D2C7E75" w14:textId="47E22A49" w:rsidR="00B327FE" w:rsidRPr="00373F38" w:rsidRDefault="00B327FE" w:rsidP="00B327FE">
      <w:pPr>
        <w:jc w:val="center"/>
        <w:rPr>
          <w:b/>
          <w:bCs/>
          <w:sz w:val="28"/>
          <w:szCs w:val="28"/>
          <w:lang w:val="en-US"/>
        </w:rPr>
      </w:pPr>
      <w:r w:rsidRPr="00373F38">
        <w:rPr>
          <w:b/>
          <w:bCs/>
          <w:sz w:val="28"/>
          <w:szCs w:val="28"/>
          <w:lang w:val="en-US"/>
        </w:rPr>
        <w:t xml:space="preserve">Nice – </w:t>
      </w:r>
      <w:r w:rsidR="004E6E21">
        <w:rPr>
          <w:b/>
          <w:bCs/>
          <w:sz w:val="28"/>
          <w:szCs w:val="28"/>
          <w:lang w:val="en-US"/>
        </w:rPr>
        <w:t xml:space="preserve">25-26 </w:t>
      </w:r>
      <w:r w:rsidRPr="00FE77E8">
        <w:rPr>
          <w:b/>
          <w:bCs/>
          <w:sz w:val="28"/>
          <w:szCs w:val="28"/>
          <w:lang w:val="en-US"/>
        </w:rPr>
        <w:t>January</w:t>
      </w:r>
      <w:r w:rsidRPr="00373F38">
        <w:rPr>
          <w:b/>
          <w:bCs/>
          <w:sz w:val="28"/>
          <w:szCs w:val="28"/>
          <w:lang w:val="en-US"/>
        </w:rPr>
        <w:t xml:space="preserve"> 2024</w:t>
      </w:r>
    </w:p>
    <w:p w14:paraId="213EBDAD" w14:textId="77777777" w:rsidR="00B327FE" w:rsidRDefault="00B327FE" w:rsidP="007C3C0F">
      <w:pPr>
        <w:rPr>
          <w:b/>
          <w:bCs/>
          <w:sz w:val="32"/>
          <w:szCs w:val="32"/>
          <w:lang w:val="en-US"/>
        </w:rPr>
      </w:pPr>
    </w:p>
    <w:p w14:paraId="15AB6E93" w14:textId="77777777" w:rsidR="00B327FE" w:rsidRPr="00373F38" w:rsidRDefault="00B327FE" w:rsidP="00B327FE">
      <w:pPr>
        <w:jc w:val="center"/>
        <w:rPr>
          <w:b/>
          <w:bCs/>
          <w:sz w:val="32"/>
          <w:szCs w:val="32"/>
          <w:lang w:val="en-US"/>
        </w:rPr>
      </w:pPr>
    </w:p>
    <w:p w14:paraId="7EFF498B" w14:textId="77777777" w:rsidR="00B327FE" w:rsidRPr="008556CB" w:rsidRDefault="00B327FE" w:rsidP="00B327FE">
      <w:pPr>
        <w:jc w:val="center"/>
        <w:rPr>
          <w:b/>
          <w:bCs/>
          <w:i/>
          <w:iCs/>
          <w:sz w:val="36"/>
          <w:szCs w:val="36"/>
          <w:lang w:val="en-US"/>
        </w:rPr>
      </w:pPr>
      <w:r w:rsidRPr="008556CB">
        <w:rPr>
          <w:b/>
          <w:bCs/>
          <w:i/>
          <w:iCs/>
          <w:sz w:val="36"/>
          <w:szCs w:val="36"/>
          <w:lang w:val="en-US"/>
        </w:rPr>
        <w:t>Combating Conflict-Related Sexual Violence</w:t>
      </w:r>
      <w:r w:rsidRPr="008556CB">
        <w:rPr>
          <w:b/>
          <w:bCs/>
          <w:i/>
          <w:iCs/>
          <w:sz w:val="32"/>
          <w:szCs w:val="32"/>
          <w:lang w:val="en-US"/>
        </w:rPr>
        <w:t xml:space="preserve"> </w:t>
      </w:r>
    </w:p>
    <w:p w14:paraId="22B56670" w14:textId="77777777" w:rsidR="00B327FE" w:rsidRPr="00FE77E8" w:rsidRDefault="00B327FE" w:rsidP="00B327FE">
      <w:pPr>
        <w:jc w:val="center"/>
        <w:rPr>
          <w:b/>
          <w:bCs/>
          <w:i/>
          <w:iCs/>
          <w:sz w:val="32"/>
          <w:szCs w:val="32"/>
          <w:lang w:val="en-US"/>
        </w:rPr>
      </w:pPr>
      <w:r w:rsidRPr="00FE77E8">
        <w:rPr>
          <w:b/>
          <w:bCs/>
          <w:i/>
          <w:iCs/>
          <w:sz w:val="32"/>
          <w:szCs w:val="32"/>
          <w:lang w:val="en-US"/>
        </w:rPr>
        <w:t>Normative Frameworks and Operational Action</w:t>
      </w:r>
    </w:p>
    <w:p w14:paraId="6F983EFC" w14:textId="77777777" w:rsidR="00067933" w:rsidRPr="00FE77E8" w:rsidRDefault="00067933" w:rsidP="00B327FE">
      <w:pPr>
        <w:jc w:val="center"/>
        <w:rPr>
          <w:lang w:val="en-US"/>
        </w:rPr>
      </w:pPr>
    </w:p>
    <w:p w14:paraId="29BC4F5C" w14:textId="77777777" w:rsidR="00B327FE" w:rsidRPr="00FE77E8" w:rsidRDefault="00B327FE" w:rsidP="00B327FE">
      <w:pPr>
        <w:jc w:val="center"/>
        <w:rPr>
          <w:lang w:val="en-US"/>
        </w:rPr>
      </w:pPr>
    </w:p>
    <w:p w14:paraId="1EC517D5" w14:textId="77777777" w:rsidR="00B327FE" w:rsidRPr="00FE77E8" w:rsidRDefault="00B327FE" w:rsidP="00B327FE">
      <w:pPr>
        <w:jc w:val="center"/>
        <w:rPr>
          <w:lang w:val="en-US"/>
        </w:rPr>
      </w:pPr>
    </w:p>
    <w:p w14:paraId="6F7F81FC" w14:textId="3308C742" w:rsidR="00B327FE" w:rsidRPr="007C3C0F" w:rsidRDefault="00D313E1" w:rsidP="00B327FE">
      <w:pPr>
        <w:jc w:val="center"/>
        <w:rPr>
          <w:b/>
          <w:bCs/>
          <w:sz w:val="32"/>
          <w:szCs w:val="32"/>
          <w:u w:val="single"/>
          <w:lang w:val="en-US"/>
        </w:rPr>
      </w:pPr>
      <w:r w:rsidRPr="007C3C0F">
        <w:rPr>
          <w:b/>
          <w:bCs/>
          <w:sz w:val="32"/>
          <w:szCs w:val="32"/>
          <w:u w:val="single"/>
          <w:lang w:val="en-US"/>
        </w:rPr>
        <w:t>CALL FOR PROPOSALS</w:t>
      </w:r>
    </w:p>
    <w:p w14:paraId="702FA05A" w14:textId="77777777" w:rsidR="00B327FE" w:rsidRPr="008556CB" w:rsidRDefault="00B327FE" w:rsidP="00B327FE">
      <w:pPr>
        <w:jc w:val="center"/>
        <w:rPr>
          <w:lang w:val="en-US"/>
        </w:rPr>
      </w:pPr>
    </w:p>
    <w:p w14:paraId="4CA858BE" w14:textId="77777777" w:rsidR="00D313E1" w:rsidRPr="008556CB" w:rsidRDefault="00D313E1" w:rsidP="00B327FE">
      <w:pPr>
        <w:jc w:val="both"/>
        <w:rPr>
          <w:lang w:val="en-US"/>
        </w:rPr>
      </w:pPr>
    </w:p>
    <w:p w14:paraId="2A2F60AB" w14:textId="7E9B3906" w:rsidR="00D313E1" w:rsidRPr="002E505C" w:rsidRDefault="00D313E1" w:rsidP="00D313E1">
      <w:pPr>
        <w:jc w:val="both"/>
        <w:rPr>
          <w:rFonts w:asciiTheme="majorHAnsi" w:hAnsiTheme="majorHAnsi" w:cstheme="majorHAnsi"/>
          <w:lang w:val="en-US"/>
        </w:rPr>
      </w:pPr>
      <w:r w:rsidRPr="002E505C">
        <w:rPr>
          <w:rFonts w:asciiTheme="majorHAnsi" w:hAnsiTheme="majorHAnsi" w:cstheme="majorHAnsi"/>
          <w:lang w:val="en-US"/>
        </w:rPr>
        <w:t>This call for proposals is open within the framework of the symposium "</w:t>
      </w:r>
      <w:r w:rsidRPr="002E505C">
        <w:rPr>
          <w:rFonts w:asciiTheme="majorHAnsi" w:hAnsiTheme="majorHAnsi" w:cstheme="majorHAnsi"/>
          <w:b/>
          <w:bCs/>
          <w:lang w:val="en-US"/>
        </w:rPr>
        <w:t>Combating Conflict-Related Sexual Violence - Normative Frameworks and Operational Action</w:t>
      </w:r>
      <w:r w:rsidRPr="002E505C">
        <w:rPr>
          <w:rFonts w:asciiTheme="majorHAnsi" w:hAnsiTheme="majorHAnsi" w:cstheme="majorHAnsi"/>
          <w:lang w:val="en-US"/>
        </w:rPr>
        <w:t xml:space="preserve">", to be held in Nice, France on January </w:t>
      </w:r>
      <w:r w:rsidR="004E6E21">
        <w:rPr>
          <w:rFonts w:asciiTheme="majorHAnsi" w:hAnsiTheme="majorHAnsi" w:cstheme="majorHAnsi"/>
          <w:lang w:val="en-US"/>
        </w:rPr>
        <w:t>25-26</w:t>
      </w:r>
      <w:r w:rsidR="004E6E21" w:rsidRPr="002E505C">
        <w:rPr>
          <w:rFonts w:asciiTheme="majorHAnsi" w:hAnsiTheme="majorHAnsi" w:cstheme="majorHAnsi"/>
          <w:lang w:val="en-US"/>
        </w:rPr>
        <w:t xml:space="preserve">, </w:t>
      </w:r>
      <w:r w:rsidRPr="002E505C">
        <w:rPr>
          <w:rFonts w:asciiTheme="majorHAnsi" w:hAnsiTheme="majorHAnsi" w:cstheme="majorHAnsi"/>
          <w:lang w:val="en-US"/>
        </w:rPr>
        <w:t>2024.</w:t>
      </w:r>
    </w:p>
    <w:p w14:paraId="769C57B6" w14:textId="45BD05F8" w:rsidR="00D313E1" w:rsidRPr="002E505C" w:rsidRDefault="00D313E1" w:rsidP="00D313E1">
      <w:pPr>
        <w:jc w:val="both"/>
        <w:rPr>
          <w:rFonts w:asciiTheme="majorHAnsi" w:hAnsiTheme="majorHAnsi" w:cstheme="majorHAnsi"/>
          <w:lang w:val="en-US"/>
        </w:rPr>
      </w:pPr>
      <w:r w:rsidRPr="002E505C">
        <w:rPr>
          <w:rFonts w:asciiTheme="majorHAnsi" w:hAnsiTheme="majorHAnsi" w:cstheme="majorHAnsi"/>
          <w:lang w:val="en-US"/>
        </w:rPr>
        <w:t>The symposium is organized by Université Côte d'Azur</w:t>
      </w:r>
      <w:r w:rsidR="00456A17">
        <w:rPr>
          <w:rFonts w:asciiTheme="majorHAnsi" w:hAnsiTheme="majorHAnsi" w:cstheme="majorHAnsi"/>
          <w:lang w:val="en-US"/>
        </w:rPr>
        <w:t xml:space="preserve"> and</w:t>
      </w:r>
      <w:r w:rsidRPr="002E505C">
        <w:rPr>
          <w:rFonts w:asciiTheme="majorHAnsi" w:hAnsiTheme="majorHAnsi" w:cstheme="majorHAnsi"/>
          <w:lang w:val="en-US"/>
        </w:rPr>
        <w:t xml:space="preserve"> </w:t>
      </w:r>
      <w:r w:rsidR="008556CB" w:rsidRPr="002E505C">
        <w:rPr>
          <w:rFonts w:asciiTheme="majorHAnsi" w:hAnsiTheme="majorHAnsi" w:cstheme="majorHAnsi"/>
          <w:lang w:val="en-US"/>
        </w:rPr>
        <w:t>Libraries Without Borders</w:t>
      </w:r>
      <w:r w:rsidR="00456A17">
        <w:rPr>
          <w:rFonts w:asciiTheme="majorHAnsi" w:hAnsiTheme="majorHAnsi" w:cstheme="majorHAnsi"/>
          <w:lang w:val="en-US"/>
        </w:rPr>
        <w:t xml:space="preserve"> with the participation of</w:t>
      </w:r>
      <w:r w:rsidRPr="002E505C">
        <w:rPr>
          <w:rFonts w:asciiTheme="majorHAnsi" w:hAnsiTheme="majorHAnsi" w:cstheme="majorHAnsi"/>
          <w:lang w:val="en-US"/>
        </w:rPr>
        <w:t xml:space="preserve"> the United Nations Special Representative on Sexual Violence in Conflict. </w:t>
      </w:r>
      <w:r w:rsidR="008556CB" w:rsidRPr="002E505C">
        <w:rPr>
          <w:rFonts w:asciiTheme="majorHAnsi" w:hAnsiTheme="majorHAnsi" w:cstheme="majorHAnsi"/>
          <w:lang w:val="en-US"/>
        </w:rPr>
        <w:t xml:space="preserve">The </w:t>
      </w:r>
      <w:r w:rsidRPr="002E505C">
        <w:rPr>
          <w:rFonts w:asciiTheme="majorHAnsi" w:hAnsiTheme="majorHAnsi" w:cstheme="majorHAnsi"/>
          <w:lang w:val="en-US"/>
        </w:rPr>
        <w:t xml:space="preserve">aim is to bring together the views of academic experts and international, national and local </w:t>
      </w:r>
      <w:r w:rsidR="004D7A9A" w:rsidRPr="002E505C">
        <w:rPr>
          <w:rFonts w:asciiTheme="majorHAnsi" w:hAnsiTheme="majorHAnsi" w:cstheme="majorHAnsi"/>
          <w:lang w:val="en-US"/>
        </w:rPr>
        <w:t>actors</w:t>
      </w:r>
      <w:r w:rsidRPr="002E505C">
        <w:rPr>
          <w:rFonts w:asciiTheme="majorHAnsi" w:hAnsiTheme="majorHAnsi" w:cstheme="majorHAnsi"/>
          <w:lang w:val="en-US"/>
        </w:rPr>
        <w:t xml:space="preserve"> on the major challenge facing the international community: conflict-related sexual violence.</w:t>
      </w:r>
    </w:p>
    <w:p w14:paraId="66DDC7EB" w14:textId="77777777" w:rsidR="00D313E1" w:rsidRPr="002E505C" w:rsidRDefault="00D313E1" w:rsidP="00D313E1">
      <w:pPr>
        <w:jc w:val="both"/>
        <w:rPr>
          <w:rFonts w:asciiTheme="majorHAnsi" w:hAnsiTheme="majorHAnsi" w:cstheme="majorHAnsi"/>
          <w:lang w:val="en-US"/>
        </w:rPr>
      </w:pPr>
    </w:p>
    <w:p w14:paraId="7621F27A" w14:textId="72324A94" w:rsidR="0053714E" w:rsidRPr="002E505C" w:rsidRDefault="0053714E" w:rsidP="00D313E1">
      <w:pPr>
        <w:jc w:val="both"/>
        <w:rPr>
          <w:rFonts w:asciiTheme="majorHAnsi" w:hAnsiTheme="majorHAnsi" w:cstheme="majorHAnsi"/>
          <w:lang w:val="en-US"/>
        </w:rPr>
      </w:pPr>
      <w:r w:rsidRPr="002E505C">
        <w:rPr>
          <w:rFonts w:asciiTheme="majorHAnsi" w:hAnsiTheme="majorHAnsi" w:cstheme="majorHAnsi"/>
          <w:lang w:val="en-US"/>
        </w:rPr>
        <w:t>This call is primarily intended to select participants for the symposium to be held in Nice. However, candidates who have not been selected for an oral presentation may be offered the opportunity to contribute to the e-book that will be published online, as part of an "open science" approach.</w:t>
      </w:r>
    </w:p>
    <w:p w14:paraId="1558ED24" w14:textId="77777777" w:rsidR="00787DD4" w:rsidRPr="00D313E1" w:rsidRDefault="00787DD4" w:rsidP="00D313E1">
      <w:pPr>
        <w:jc w:val="both"/>
        <w:rPr>
          <w:lang w:val="en-US"/>
        </w:rPr>
      </w:pPr>
    </w:p>
    <w:p w14:paraId="36D9FA69" w14:textId="0651C7E7" w:rsidR="009023D9" w:rsidRDefault="009023D9" w:rsidP="009023D9">
      <w:pPr>
        <w:jc w:val="both"/>
        <w:rPr>
          <w:lang w:val="en-US"/>
        </w:rPr>
      </w:pPr>
      <w:r w:rsidRPr="00845FEE">
        <w:rPr>
          <w:rFonts w:ascii="AMERICAN TYPEWRITER SEMIBOLD" w:hAnsi="AMERICAN TYPEWRITER SEMIBOLD"/>
          <w:lang w:val="en-US"/>
        </w:rPr>
        <w:t xml:space="preserve">◊ </w:t>
      </w:r>
      <w:r w:rsidRPr="00845FEE">
        <w:rPr>
          <w:lang w:val="en-US"/>
        </w:rPr>
        <w:t>Presentations can be given in English or French.</w:t>
      </w:r>
      <w:r>
        <w:rPr>
          <w:lang w:val="en-US"/>
        </w:rPr>
        <w:t xml:space="preserve"> S</w:t>
      </w:r>
      <w:r w:rsidRPr="004E6E21">
        <w:rPr>
          <w:lang w:val="en-US"/>
        </w:rPr>
        <w:t>imultaneous interpretation will be provided</w:t>
      </w:r>
      <w:r>
        <w:rPr>
          <w:lang w:val="en-US"/>
        </w:rPr>
        <w:t>.</w:t>
      </w:r>
    </w:p>
    <w:p w14:paraId="63684FEE" w14:textId="77777777" w:rsidR="009023D9" w:rsidRDefault="009023D9" w:rsidP="009023D9">
      <w:pPr>
        <w:jc w:val="both"/>
        <w:rPr>
          <w:lang w:val="en-US"/>
        </w:rPr>
      </w:pPr>
    </w:p>
    <w:p w14:paraId="44A2B406" w14:textId="77777777" w:rsidR="00EA7744" w:rsidRPr="00D313E1" w:rsidRDefault="00EA7744" w:rsidP="00B327FE">
      <w:pPr>
        <w:jc w:val="both"/>
        <w:rPr>
          <w:lang w:val="en-US"/>
        </w:rPr>
      </w:pPr>
    </w:p>
    <w:p w14:paraId="19AC6B88" w14:textId="1DAA50FA" w:rsidR="00D313E1" w:rsidRPr="00D313E1" w:rsidRDefault="00210769" w:rsidP="00D313E1">
      <w:pPr>
        <w:jc w:val="both"/>
        <w:rPr>
          <w:lang w:val="en-US"/>
        </w:rPr>
      </w:pPr>
      <w:r>
        <w:rPr>
          <w:rFonts w:ascii="AMERICAN TYPEWRITER SEMIBOLD" w:hAnsi="AMERICAN TYPEWRITER SEMIBOLD"/>
          <w:lang w:val="en-US"/>
        </w:rPr>
        <w:t xml:space="preserve">◊ </w:t>
      </w:r>
      <w:r w:rsidR="00D313E1" w:rsidRPr="00D313E1">
        <w:rPr>
          <w:lang w:val="en-US"/>
        </w:rPr>
        <w:t xml:space="preserve">The symposium will consist of </w:t>
      </w:r>
      <w:r w:rsidR="001709B3" w:rsidRPr="00845FEE">
        <w:rPr>
          <w:lang w:val="en-US"/>
        </w:rPr>
        <w:t>5</w:t>
      </w:r>
      <w:r w:rsidR="00D313E1" w:rsidRPr="00D313E1">
        <w:rPr>
          <w:lang w:val="en-US"/>
        </w:rPr>
        <w:t xml:space="preserve"> thematic panels:</w:t>
      </w:r>
    </w:p>
    <w:p w14:paraId="0547D816" w14:textId="77777777" w:rsidR="00A56651" w:rsidRDefault="00A56651" w:rsidP="001709B3">
      <w:pPr>
        <w:jc w:val="both"/>
        <w:rPr>
          <w:highlight w:val="yellow"/>
          <w:u w:val="single"/>
          <w:lang w:val="en-GB"/>
        </w:rPr>
      </w:pPr>
    </w:p>
    <w:p w14:paraId="1963ACDC" w14:textId="4C376C70" w:rsidR="001709B3" w:rsidRPr="00845FEE" w:rsidRDefault="001709B3" w:rsidP="001709B3">
      <w:pPr>
        <w:jc w:val="both"/>
        <w:rPr>
          <w:rFonts w:asciiTheme="majorHAnsi" w:hAnsiTheme="majorHAnsi" w:cstheme="majorHAnsi"/>
          <w:lang w:val="en-GB"/>
        </w:rPr>
      </w:pPr>
      <w:r w:rsidRPr="00845FEE">
        <w:rPr>
          <w:rFonts w:asciiTheme="majorHAnsi" w:hAnsiTheme="majorHAnsi" w:cstheme="majorHAnsi"/>
          <w:lang w:val="en-GB"/>
        </w:rPr>
        <w:t>Panel 1: International Legal Frameworks Against CRSV</w:t>
      </w:r>
    </w:p>
    <w:p w14:paraId="411BF6A0" w14:textId="60D976E0" w:rsidR="001709B3" w:rsidRPr="00845FEE" w:rsidRDefault="001709B3" w:rsidP="001709B3">
      <w:pPr>
        <w:jc w:val="both"/>
        <w:rPr>
          <w:rFonts w:asciiTheme="majorHAnsi" w:hAnsiTheme="majorHAnsi" w:cstheme="majorHAnsi"/>
          <w:lang w:val="en-GB"/>
        </w:rPr>
      </w:pPr>
      <w:r w:rsidRPr="00845FEE">
        <w:rPr>
          <w:rFonts w:asciiTheme="majorHAnsi" w:hAnsiTheme="majorHAnsi" w:cstheme="majorHAnsi"/>
          <w:lang w:val="en-GB"/>
        </w:rPr>
        <w:t>Panel 2</w:t>
      </w:r>
      <w:r w:rsidR="002E7817" w:rsidRPr="00845FEE">
        <w:rPr>
          <w:rFonts w:asciiTheme="majorHAnsi" w:hAnsiTheme="majorHAnsi" w:cstheme="majorHAnsi"/>
          <w:lang w:val="en-GB"/>
        </w:rPr>
        <w:t>:</w:t>
      </w:r>
      <w:r w:rsidRPr="00845FEE">
        <w:rPr>
          <w:rFonts w:asciiTheme="majorHAnsi" w:hAnsiTheme="majorHAnsi" w:cstheme="majorHAnsi"/>
          <w:lang w:val="en-GB"/>
        </w:rPr>
        <w:t xml:space="preserve"> National Criminal Justice Frameworks on the Investigation and Prosecution of CRSV</w:t>
      </w:r>
    </w:p>
    <w:p w14:paraId="3DEDC3CF" w14:textId="51E4E784" w:rsidR="001709B3" w:rsidRPr="00845FEE" w:rsidRDefault="001709B3" w:rsidP="001709B3">
      <w:pPr>
        <w:jc w:val="both"/>
        <w:rPr>
          <w:rFonts w:asciiTheme="majorHAnsi" w:hAnsiTheme="majorHAnsi" w:cstheme="majorHAnsi"/>
          <w:lang w:val="en-GB"/>
        </w:rPr>
      </w:pPr>
      <w:r w:rsidRPr="00845FEE">
        <w:rPr>
          <w:rFonts w:asciiTheme="majorHAnsi" w:hAnsiTheme="majorHAnsi" w:cstheme="majorHAnsi"/>
          <w:lang w:val="en-GB"/>
        </w:rPr>
        <w:t>Panel 3: Access to Justice and Reparation Mechanisms</w:t>
      </w:r>
    </w:p>
    <w:p w14:paraId="3611AD63" w14:textId="122DB37C" w:rsidR="001709B3" w:rsidRPr="00845FEE" w:rsidRDefault="001709B3" w:rsidP="001709B3">
      <w:pPr>
        <w:jc w:val="both"/>
        <w:rPr>
          <w:rFonts w:asciiTheme="majorHAnsi" w:hAnsiTheme="majorHAnsi" w:cstheme="majorHAnsi"/>
          <w:lang w:val="en-GB"/>
        </w:rPr>
      </w:pPr>
      <w:r w:rsidRPr="00845FEE">
        <w:rPr>
          <w:rFonts w:asciiTheme="majorHAnsi" w:hAnsiTheme="majorHAnsi" w:cstheme="majorHAnsi"/>
          <w:lang w:val="en-GB"/>
        </w:rPr>
        <w:t>Panel 4: Prevention strategies, Holistic Support, and Community Responses to CRSV</w:t>
      </w:r>
    </w:p>
    <w:p w14:paraId="65CF10B5" w14:textId="6399C9C6" w:rsidR="00D313E1" w:rsidRPr="00A56651" w:rsidRDefault="001709B3" w:rsidP="00D313E1">
      <w:pPr>
        <w:jc w:val="both"/>
        <w:rPr>
          <w:rFonts w:asciiTheme="majorHAnsi" w:hAnsiTheme="majorHAnsi" w:cstheme="majorHAnsi"/>
          <w:lang w:val="en-GB"/>
        </w:rPr>
      </w:pPr>
      <w:r w:rsidRPr="00845FEE">
        <w:rPr>
          <w:rFonts w:asciiTheme="majorHAnsi" w:hAnsiTheme="majorHAnsi" w:cstheme="majorHAnsi"/>
          <w:lang w:val="en-GB"/>
        </w:rPr>
        <w:t>Panel 5: Multi-sectoral policy frameworks and advocacy campaigns</w:t>
      </w:r>
    </w:p>
    <w:p w14:paraId="2B2162EB" w14:textId="77777777" w:rsidR="00D313E1" w:rsidRDefault="00D313E1" w:rsidP="00D313E1">
      <w:pPr>
        <w:jc w:val="both"/>
        <w:rPr>
          <w:lang w:val="en-US"/>
        </w:rPr>
      </w:pPr>
    </w:p>
    <w:p w14:paraId="0F67A278" w14:textId="77777777" w:rsidR="00E53B97" w:rsidRPr="00D313E1" w:rsidRDefault="00E53B97" w:rsidP="00D313E1">
      <w:pPr>
        <w:jc w:val="both"/>
        <w:rPr>
          <w:lang w:val="en-US"/>
        </w:rPr>
      </w:pPr>
    </w:p>
    <w:p w14:paraId="30703413" w14:textId="601E0E21" w:rsidR="004C5DD0" w:rsidRPr="00D313E1" w:rsidRDefault="00210769" w:rsidP="00D313E1">
      <w:pPr>
        <w:jc w:val="both"/>
        <w:rPr>
          <w:lang w:val="en-US"/>
        </w:rPr>
      </w:pPr>
      <w:r>
        <w:rPr>
          <w:rFonts w:ascii="AMERICAN TYPEWRITER SEMIBOLD" w:hAnsi="AMERICAN TYPEWRITER SEMIBOLD"/>
          <w:lang w:val="en-US"/>
        </w:rPr>
        <w:t xml:space="preserve">◊ </w:t>
      </w:r>
      <w:r w:rsidR="00D313E1" w:rsidRPr="00D313E1">
        <w:rPr>
          <w:lang w:val="en-US"/>
        </w:rPr>
        <w:t>This call for proposals covers</w:t>
      </w:r>
      <w:r w:rsidR="00845FEE">
        <w:rPr>
          <w:lang w:val="en-US"/>
        </w:rPr>
        <w:t xml:space="preserve"> all the panels but priority will</w:t>
      </w:r>
      <w:r w:rsidR="00D313E1">
        <w:rPr>
          <w:lang w:val="en-US"/>
        </w:rPr>
        <w:t xml:space="preserve"> </w:t>
      </w:r>
      <w:r w:rsidR="00845FEE">
        <w:rPr>
          <w:lang w:val="en-US"/>
        </w:rPr>
        <w:t>be given to</w:t>
      </w:r>
      <w:r w:rsidR="00D313E1" w:rsidRPr="00D313E1">
        <w:rPr>
          <w:lang w:val="en-US"/>
        </w:rPr>
        <w:t xml:space="preserve"> the following panels and topics:</w:t>
      </w:r>
    </w:p>
    <w:p w14:paraId="4753BCEA" w14:textId="77777777" w:rsidR="004C5DD0" w:rsidRPr="00D313E1" w:rsidRDefault="004C5DD0" w:rsidP="00B327FE">
      <w:pPr>
        <w:jc w:val="both"/>
        <w:rPr>
          <w:lang w:val="en-US"/>
        </w:rPr>
      </w:pPr>
    </w:p>
    <w:p w14:paraId="7C16D38A" w14:textId="77777777" w:rsidR="004C5DD0" w:rsidRPr="00FA5A4A" w:rsidRDefault="004C5DD0" w:rsidP="004C5DD0">
      <w:pPr>
        <w:jc w:val="both"/>
        <w:rPr>
          <w:rFonts w:asciiTheme="majorHAnsi" w:hAnsiTheme="majorHAnsi" w:cstheme="majorHAnsi"/>
          <w:u w:val="single"/>
          <w:lang w:val="en-GB"/>
        </w:rPr>
      </w:pPr>
      <w:r w:rsidRPr="00FA5A4A">
        <w:rPr>
          <w:rFonts w:asciiTheme="majorHAnsi" w:hAnsiTheme="majorHAnsi" w:cstheme="majorHAnsi"/>
          <w:u w:val="single"/>
          <w:lang w:val="en-GB"/>
        </w:rPr>
        <w:t>Panel 2- National Criminal Justice Frameworks on the Investigation and Prosecution of CRSV</w:t>
      </w:r>
    </w:p>
    <w:p w14:paraId="12BE4108" w14:textId="77777777" w:rsidR="004C5DD0" w:rsidRPr="00FA5A4A" w:rsidRDefault="004C5DD0" w:rsidP="004C5DD0">
      <w:pPr>
        <w:jc w:val="both"/>
        <w:rPr>
          <w:rFonts w:asciiTheme="majorHAnsi" w:hAnsiTheme="majorHAnsi" w:cstheme="majorHAnsi"/>
          <w:lang w:val="en-GB"/>
        </w:rPr>
      </w:pPr>
    </w:p>
    <w:p w14:paraId="27D198F7" w14:textId="77777777" w:rsidR="004C5DD0" w:rsidRPr="00FA5A4A" w:rsidRDefault="004C5DD0" w:rsidP="004C5DD0">
      <w:pPr>
        <w:jc w:val="both"/>
        <w:rPr>
          <w:rFonts w:asciiTheme="majorHAnsi" w:hAnsiTheme="majorHAnsi" w:cstheme="majorHAnsi"/>
          <w:u w:val="single"/>
          <w:lang w:val="en-GB"/>
        </w:rPr>
      </w:pPr>
      <w:r w:rsidRPr="00FA5A4A">
        <w:rPr>
          <w:rFonts w:asciiTheme="majorHAnsi" w:hAnsiTheme="majorHAnsi" w:cstheme="majorHAnsi"/>
          <w:lang w:val="en-GB"/>
        </w:rPr>
        <w:t xml:space="preserve">Description: This panel will examine successful prosecution strategies and explore ways to enhance victim reporting mechanisms. The panel will also address investigative and </w:t>
      </w:r>
      <w:r w:rsidRPr="00FA5A4A">
        <w:rPr>
          <w:rFonts w:asciiTheme="majorHAnsi" w:hAnsiTheme="majorHAnsi" w:cstheme="majorHAnsi"/>
          <w:lang w:val="en-GB"/>
        </w:rPr>
        <w:lastRenderedPageBreak/>
        <w:t>prosecutorial challenges faced by national legal systems and identify opportunities for improving the effectiveness of CRSV prosecutions.</w:t>
      </w:r>
      <w:r w:rsidRPr="00FA5A4A">
        <w:rPr>
          <w:rFonts w:asciiTheme="majorHAnsi" w:hAnsiTheme="majorHAnsi" w:cstheme="majorHAnsi"/>
          <w:u w:val="single"/>
          <w:lang w:val="en-GB"/>
        </w:rPr>
        <w:t xml:space="preserve"> </w:t>
      </w:r>
    </w:p>
    <w:p w14:paraId="05878931" w14:textId="77777777" w:rsidR="004C5DD0" w:rsidRPr="00FA5A4A" w:rsidRDefault="004C5DD0" w:rsidP="004C5DD0">
      <w:pPr>
        <w:jc w:val="both"/>
        <w:rPr>
          <w:rFonts w:asciiTheme="majorHAnsi" w:hAnsiTheme="majorHAnsi" w:cstheme="majorHAnsi"/>
          <w:u w:val="single"/>
          <w:lang w:val="en-GB"/>
        </w:rPr>
      </w:pPr>
    </w:p>
    <w:p w14:paraId="6A2C7D24" w14:textId="7B27BBA9" w:rsidR="004C5DD0" w:rsidRPr="00FA5A4A" w:rsidRDefault="003B2B21" w:rsidP="00D313E1">
      <w:pPr>
        <w:ind w:firstLine="708"/>
        <w:jc w:val="both"/>
        <w:rPr>
          <w:rFonts w:asciiTheme="majorHAnsi" w:hAnsiTheme="majorHAnsi" w:cstheme="majorHAnsi"/>
          <w:u w:val="single"/>
          <w:lang w:val="en-GB"/>
        </w:rPr>
      </w:pPr>
      <w:r>
        <w:rPr>
          <w:rFonts w:asciiTheme="majorHAnsi" w:hAnsiTheme="majorHAnsi" w:cstheme="majorHAnsi"/>
          <w:u w:val="single"/>
          <w:lang w:val="en-GB"/>
        </w:rPr>
        <w:t>Priority t</w:t>
      </w:r>
      <w:r w:rsidR="004C5DD0" w:rsidRPr="00FA5A4A">
        <w:rPr>
          <w:rFonts w:asciiTheme="majorHAnsi" w:hAnsiTheme="majorHAnsi" w:cstheme="majorHAnsi"/>
          <w:u w:val="single"/>
          <w:lang w:val="en-GB"/>
        </w:rPr>
        <w:t>opics:</w:t>
      </w:r>
    </w:p>
    <w:p w14:paraId="3B3C55CD" w14:textId="56659083" w:rsidR="004C5DD0" w:rsidRPr="00FA5A4A" w:rsidRDefault="004C5DD0" w:rsidP="004C5DD0">
      <w:pPr>
        <w:numPr>
          <w:ilvl w:val="0"/>
          <w:numId w:val="1"/>
        </w:numPr>
        <w:jc w:val="both"/>
        <w:rPr>
          <w:rFonts w:asciiTheme="majorHAnsi" w:hAnsiTheme="majorHAnsi" w:cstheme="majorHAnsi"/>
          <w:lang w:val="en-GB"/>
        </w:rPr>
      </w:pPr>
      <w:r w:rsidRPr="00FA5A4A">
        <w:rPr>
          <w:rFonts w:asciiTheme="majorHAnsi" w:hAnsiTheme="majorHAnsi" w:cstheme="majorHAnsi"/>
          <w:lang w:val="en-GB"/>
        </w:rPr>
        <w:t>Conflicts, human trafficking and sexual violence</w:t>
      </w:r>
    </w:p>
    <w:p w14:paraId="6981F830" w14:textId="5385B7C3" w:rsidR="004C5DD0" w:rsidRPr="00FA5A4A" w:rsidRDefault="004C5DD0" w:rsidP="004C5DD0">
      <w:pPr>
        <w:numPr>
          <w:ilvl w:val="0"/>
          <w:numId w:val="1"/>
        </w:numPr>
        <w:jc w:val="both"/>
        <w:rPr>
          <w:rFonts w:asciiTheme="majorHAnsi" w:hAnsiTheme="majorHAnsi" w:cstheme="majorHAnsi"/>
          <w:lang w:val="en-GB"/>
        </w:rPr>
      </w:pPr>
      <w:r w:rsidRPr="00FA5A4A">
        <w:rPr>
          <w:rFonts w:asciiTheme="majorHAnsi" w:hAnsiTheme="majorHAnsi" w:cstheme="majorHAnsi"/>
          <w:lang w:val="en-GB"/>
        </w:rPr>
        <w:t>Evidence (collection, preservation, OSINT…)</w:t>
      </w:r>
    </w:p>
    <w:p w14:paraId="3A1B4AC4" w14:textId="47F2045B" w:rsidR="004C5DD0" w:rsidRPr="00FA5A4A" w:rsidRDefault="004C5DD0" w:rsidP="004C5DD0">
      <w:pPr>
        <w:numPr>
          <w:ilvl w:val="0"/>
          <w:numId w:val="1"/>
        </w:numPr>
        <w:jc w:val="both"/>
        <w:rPr>
          <w:rFonts w:asciiTheme="majorHAnsi" w:hAnsiTheme="majorHAnsi" w:cstheme="majorHAnsi"/>
          <w:lang w:val="en-GB"/>
        </w:rPr>
      </w:pPr>
      <w:r w:rsidRPr="00FA5A4A">
        <w:rPr>
          <w:rFonts w:asciiTheme="majorHAnsi" w:hAnsiTheme="majorHAnsi" w:cstheme="majorHAnsi"/>
          <w:lang w:val="en-GB"/>
        </w:rPr>
        <w:t>National courts</w:t>
      </w:r>
    </w:p>
    <w:p w14:paraId="0DC5E60A" w14:textId="77777777" w:rsidR="004C5DD0" w:rsidRDefault="004C5DD0" w:rsidP="00B327FE">
      <w:pPr>
        <w:jc w:val="both"/>
        <w:rPr>
          <w:rFonts w:asciiTheme="majorHAnsi" w:hAnsiTheme="majorHAnsi" w:cstheme="majorHAnsi"/>
          <w:lang w:val="en-GB"/>
        </w:rPr>
      </w:pPr>
    </w:p>
    <w:p w14:paraId="5EA3516B" w14:textId="77777777" w:rsidR="00A56651" w:rsidRPr="00FA5A4A" w:rsidRDefault="00A56651" w:rsidP="00B327FE">
      <w:pPr>
        <w:jc w:val="both"/>
        <w:rPr>
          <w:rFonts w:asciiTheme="majorHAnsi" w:hAnsiTheme="majorHAnsi" w:cstheme="majorHAnsi"/>
          <w:lang w:val="en-GB"/>
        </w:rPr>
      </w:pPr>
    </w:p>
    <w:p w14:paraId="1E16F28E" w14:textId="77777777" w:rsidR="004C5DD0" w:rsidRPr="00FA5A4A" w:rsidRDefault="004C5DD0" w:rsidP="004C5DD0">
      <w:pPr>
        <w:jc w:val="both"/>
        <w:rPr>
          <w:rFonts w:asciiTheme="majorHAnsi" w:hAnsiTheme="majorHAnsi" w:cstheme="majorHAnsi"/>
          <w:u w:val="single"/>
          <w:lang w:val="en-GB"/>
        </w:rPr>
      </w:pPr>
      <w:r w:rsidRPr="00FA5A4A">
        <w:rPr>
          <w:rFonts w:asciiTheme="majorHAnsi" w:hAnsiTheme="majorHAnsi" w:cstheme="majorHAnsi"/>
          <w:u w:val="single"/>
          <w:lang w:val="en-GB"/>
        </w:rPr>
        <w:t>Panel 5: Multi-sectoral policy frameworks and advocacy campaigns:</w:t>
      </w:r>
    </w:p>
    <w:p w14:paraId="716402A8" w14:textId="77777777" w:rsidR="004C5DD0" w:rsidRPr="00FA5A4A" w:rsidRDefault="004C5DD0" w:rsidP="004C5DD0">
      <w:pPr>
        <w:jc w:val="both"/>
        <w:rPr>
          <w:rFonts w:asciiTheme="majorHAnsi" w:hAnsiTheme="majorHAnsi" w:cstheme="majorHAnsi"/>
          <w:lang w:val="en-GB"/>
        </w:rPr>
      </w:pPr>
    </w:p>
    <w:p w14:paraId="24C6D567" w14:textId="77777777" w:rsidR="004C5DD0" w:rsidRPr="00FA5A4A" w:rsidRDefault="004C5DD0" w:rsidP="004C5DD0">
      <w:pPr>
        <w:jc w:val="both"/>
        <w:rPr>
          <w:rFonts w:asciiTheme="majorHAnsi" w:hAnsiTheme="majorHAnsi" w:cstheme="majorHAnsi"/>
          <w:lang w:val="en-GB"/>
        </w:rPr>
      </w:pPr>
      <w:r w:rsidRPr="00FA5A4A">
        <w:rPr>
          <w:rFonts w:asciiTheme="majorHAnsi" w:hAnsiTheme="majorHAnsi" w:cstheme="majorHAnsi"/>
          <w:lang w:val="en-GB"/>
        </w:rPr>
        <w:t>Description: This panel will address the importance of social reintegration for survivors and their families, considering factors such as medical, social and educational support, governance, and access to information, while focusing on preventing the marginalization and stigmatization of survivors and their families. Moreover, this panel will explore the role of the media in amplifying victims' voices and raising awareness about CRSV. By encompassing these perspectives, the panel aims to foster a comprehensive and multi-faceted approach to addressing CRSV.</w:t>
      </w:r>
    </w:p>
    <w:p w14:paraId="7AF59952" w14:textId="77777777" w:rsidR="004C5DD0" w:rsidRPr="00FA5A4A" w:rsidRDefault="004C5DD0" w:rsidP="004C5DD0">
      <w:pPr>
        <w:jc w:val="both"/>
        <w:rPr>
          <w:rFonts w:asciiTheme="majorHAnsi" w:hAnsiTheme="majorHAnsi" w:cstheme="majorHAnsi"/>
          <w:lang w:val="en-GB"/>
        </w:rPr>
      </w:pPr>
    </w:p>
    <w:p w14:paraId="338BE5F3" w14:textId="660D3B52" w:rsidR="003B2B21" w:rsidRPr="007C3C0F" w:rsidRDefault="003B2B21" w:rsidP="007C3C0F">
      <w:pPr>
        <w:ind w:firstLine="708"/>
        <w:jc w:val="both"/>
        <w:rPr>
          <w:rFonts w:asciiTheme="majorHAnsi" w:hAnsiTheme="majorHAnsi" w:cstheme="majorHAnsi"/>
          <w:u w:val="single"/>
          <w:lang w:val="en-GB"/>
        </w:rPr>
      </w:pPr>
      <w:r w:rsidRPr="007C3C0F">
        <w:rPr>
          <w:rFonts w:asciiTheme="majorHAnsi" w:hAnsiTheme="majorHAnsi" w:cstheme="majorHAnsi"/>
          <w:u w:val="single"/>
          <w:lang w:val="en-GB"/>
        </w:rPr>
        <w:t>Priority topic:</w:t>
      </w:r>
    </w:p>
    <w:p w14:paraId="2C67FB41" w14:textId="063B444D" w:rsidR="004C5DD0" w:rsidRPr="00FA5A4A" w:rsidRDefault="004C5DD0" w:rsidP="004C5DD0">
      <w:pPr>
        <w:numPr>
          <w:ilvl w:val="0"/>
          <w:numId w:val="2"/>
        </w:numPr>
        <w:jc w:val="both"/>
        <w:rPr>
          <w:rFonts w:asciiTheme="majorHAnsi" w:hAnsiTheme="majorHAnsi" w:cstheme="majorHAnsi"/>
          <w:lang w:val="en-GB"/>
        </w:rPr>
      </w:pPr>
      <w:r w:rsidRPr="00FA5A4A">
        <w:rPr>
          <w:rFonts w:asciiTheme="majorHAnsi" w:hAnsiTheme="majorHAnsi" w:cstheme="majorHAnsi"/>
          <w:lang w:val="en-GB"/>
        </w:rPr>
        <w:t xml:space="preserve">Education and access to information issues </w:t>
      </w:r>
    </w:p>
    <w:p w14:paraId="14871AAC" w14:textId="77777777" w:rsidR="004C5DD0" w:rsidRDefault="004C5DD0" w:rsidP="00B327FE">
      <w:pPr>
        <w:jc w:val="both"/>
        <w:rPr>
          <w:lang w:val="en-GB"/>
        </w:rPr>
      </w:pPr>
    </w:p>
    <w:p w14:paraId="5BDFF2BA" w14:textId="77777777" w:rsidR="004569E5" w:rsidRDefault="004569E5" w:rsidP="00B327FE">
      <w:pPr>
        <w:jc w:val="both"/>
        <w:rPr>
          <w:lang w:val="en-GB"/>
        </w:rPr>
      </w:pPr>
    </w:p>
    <w:p w14:paraId="4E41B9A9" w14:textId="77777777" w:rsidR="00EA7744" w:rsidRDefault="00EA7744" w:rsidP="00B327FE">
      <w:pPr>
        <w:jc w:val="both"/>
        <w:rPr>
          <w:lang w:val="en-GB"/>
        </w:rPr>
      </w:pPr>
    </w:p>
    <w:p w14:paraId="1649C065" w14:textId="77777777" w:rsidR="00D313E1" w:rsidRDefault="00D313E1" w:rsidP="00B327FE">
      <w:pPr>
        <w:jc w:val="both"/>
        <w:rPr>
          <w:lang w:val="en-GB"/>
        </w:rPr>
      </w:pPr>
    </w:p>
    <w:p w14:paraId="3709AD64" w14:textId="0C2EACCC" w:rsidR="00D313E1" w:rsidRDefault="00D26D83" w:rsidP="00B327FE">
      <w:pPr>
        <w:jc w:val="both"/>
        <w:rPr>
          <w:lang w:val="en-GB"/>
        </w:rPr>
      </w:pPr>
      <w:r>
        <w:rPr>
          <w:noProof/>
          <w:lang w:val="en-GB"/>
        </w:rPr>
        <mc:AlternateContent>
          <mc:Choice Requires="wps">
            <w:drawing>
              <wp:anchor distT="0" distB="0" distL="114300" distR="114300" simplePos="0" relativeHeight="251659264" behindDoc="0" locked="0" layoutInCell="1" allowOverlap="1" wp14:anchorId="41D0E761" wp14:editId="397AB1BF">
                <wp:simplePos x="0" y="0"/>
                <wp:positionH relativeFrom="column">
                  <wp:posOffset>-566420</wp:posOffset>
                </wp:positionH>
                <wp:positionV relativeFrom="paragraph">
                  <wp:posOffset>224155</wp:posOffset>
                </wp:positionV>
                <wp:extent cx="6884035" cy="1701165"/>
                <wp:effectExtent l="0" t="0" r="12065" b="13335"/>
                <wp:wrapNone/>
                <wp:docPr id="1327203720" name="Rectangle 1"/>
                <wp:cNvGraphicFramePr/>
                <a:graphic xmlns:a="http://schemas.openxmlformats.org/drawingml/2006/main">
                  <a:graphicData uri="http://schemas.microsoft.com/office/word/2010/wordprocessingShape">
                    <wps:wsp>
                      <wps:cNvSpPr/>
                      <wps:spPr>
                        <a:xfrm>
                          <a:off x="0" y="0"/>
                          <a:ext cx="6884035" cy="17011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E9AC90" id="Rectangle 1" o:spid="_x0000_s1026" style="position:absolute;margin-left:-44.6pt;margin-top:17.65pt;width:542.05pt;height:13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" filled="f" strokecolor="#09101d [484]" strokeweight="1pt"/>
            </w:pict>
          </mc:Fallback>
        </mc:AlternateContent>
      </w:r>
    </w:p>
    <w:p w14:paraId="3AAD1737" w14:textId="77777777" w:rsidR="004569E5" w:rsidRDefault="004569E5" w:rsidP="00B327FE">
      <w:pPr>
        <w:jc w:val="both"/>
        <w:rPr>
          <w:lang w:val="en-GB"/>
        </w:rPr>
      </w:pPr>
    </w:p>
    <w:p w14:paraId="68CA30C1" w14:textId="508F294C" w:rsidR="00D313E1" w:rsidRPr="00D313E1" w:rsidRDefault="00D313E1" w:rsidP="00D313E1">
      <w:pPr>
        <w:jc w:val="both"/>
        <w:rPr>
          <w:b/>
          <w:bCs/>
          <w:sz w:val="28"/>
          <w:szCs w:val="28"/>
          <w:u w:val="single"/>
          <w:lang w:val="en-US"/>
        </w:rPr>
      </w:pPr>
      <w:r w:rsidRPr="00D313E1">
        <w:rPr>
          <w:b/>
          <w:bCs/>
          <w:sz w:val="28"/>
          <w:szCs w:val="28"/>
          <w:u w:val="single"/>
          <w:lang w:val="en-US"/>
        </w:rPr>
        <w:t>Application procedure:</w:t>
      </w:r>
    </w:p>
    <w:p w14:paraId="2FBD3C8C" w14:textId="77777777" w:rsidR="00D313E1" w:rsidRPr="00D313E1" w:rsidRDefault="00D313E1" w:rsidP="00D313E1">
      <w:pPr>
        <w:jc w:val="both"/>
        <w:rPr>
          <w:b/>
          <w:bCs/>
          <w:u w:val="single"/>
          <w:lang w:val="en-US"/>
        </w:rPr>
      </w:pPr>
    </w:p>
    <w:p w14:paraId="09C897EF" w14:textId="519A9FD1" w:rsidR="00D313E1" w:rsidRPr="00D313E1" w:rsidRDefault="00D313E1" w:rsidP="00D313E1">
      <w:pPr>
        <w:jc w:val="both"/>
        <w:rPr>
          <w:lang w:val="en-US"/>
        </w:rPr>
      </w:pPr>
      <w:r w:rsidRPr="00D313E1">
        <w:rPr>
          <w:lang w:val="en-US"/>
        </w:rPr>
        <w:t xml:space="preserve">Applications, which must be submitted using the attached form, must be sent by e-mail to </w:t>
      </w:r>
      <w:hyperlink r:id="rId7" w:history="1">
        <w:r w:rsidR="00895115" w:rsidRPr="007C3C0F">
          <w:rPr>
            <w:rStyle w:val="Lienhypertexte"/>
            <w:b/>
            <w:bCs/>
            <w:lang w:val="en-US"/>
          </w:rPr>
          <w:t>idpd@univ-cotedazur.fr</w:t>
        </w:r>
      </w:hyperlink>
      <w:r w:rsidR="00C04D7A">
        <w:rPr>
          <w:lang w:val="en-US"/>
        </w:rPr>
        <w:t>,</w:t>
      </w:r>
      <w:r w:rsidRPr="00D313E1">
        <w:rPr>
          <w:lang w:val="en-US"/>
        </w:rPr>
        <w:t xml:space="preserve"> no later than </w:t>
      </w:r>
      <w:r w:rsidRPr="00D313E1">
        <w:rPr>
          <w:b/>
          <w:bCs/>
          <w:lang w:val="en-US"/>
        </w:rPr>
        <w:t xml:space="preserve">6:00pm CET on </w:t>
      </w:r>
      <w:r w:rsidR="00D26D83">
        <w:rPr>
          <w:b/>
          <w:bCs/>
          <w:lang w:val="en-US"/>
        </w:rPr>
        <w:t xml:space="preserve">October </w:t>
      </w:r>
      <w:r w:rsidR="003C702E">
        <w:rPr>
          <w:b/>
          <w:bCs/>
          <w:lang w:val="en-US"/>
        </w:rPr>
        <w:t>16</w:t>
      </w:r>
      <w:r w:rsidRPr="00D313E1">
        <w:rPr>
          <w:b/>
          <w:bCs/>
          <w:lang w:val="en-US"/>
        </w:rPr>
        <w:t>, 2023</w:t>
      </w:r>
      <w:r w:rsidRPr="00D313E1">
        <w:rPr>
          <w:lang w:val="en-US"/>
        </w:rPr>
        <w:t>.</w:t>
      </w:r>
    </w:p>
    <w:p w14:paraId="6F7973D4" w14:textId="77777777" w:rsidR="00D313E1" w:rsidRPr="00D313E1" w:rsidRDefault="00D313E1" w:rsidP="00D313E1">
      <w:pPr>
        <w:jc w:val="both"/>
        <w:rPr>
          <w:lang w:val="en-US"/>
        </w:rPr>
      </w:pPr>
    </w:p>
    <w:p w14:paraId="1D348DC2" w14:textId="08090FFF" w:rsidR="004569E5" w:rsidRPr="00D313E1" w:rsidRDefault="00D313E1" w:rsidP="00D313E1">
      <w:pPr>
        <w:jc w:val="both"/>
        <w:rPr>
          <w:lang w:val="en-US"/>
        </w:rPr>
      </w:pPr>
      <w:r w:rsidRPr="00D313E1">
        <w:rPr>
          <w:lang w:val="en-US"/>
        </w:rPr>
        <w:t xml:space="preserve">Applications will be examined by the scientific committee. The reply to the authors will be sent electronically on </w:t>
      </w:r>
      <w:r w:rsidR="00D26D83">
        <w:rPr>
          <w:lang w:val="en-US"/>
        </w:rPr>
        <w:t xml:space="preserve">October </w:t>
      </w:r>
      <w:r w:rsidR="003C702E">
        <w:rPr>
          <w:lang w:val="en-US"/>
        </w:rPr>
        <w:t>27</w:t>
      </w:r>
      <w:r w:rsidRPr="00D313E1">
        <w:rPr>
          <w:lang w:val="en-US"/>
        </w:rPr>
        <w:t>, 2023.</w:t>
      </w:r>
    </w:p>
    <w:p w14:paraId="1B9595B1" w14:textId="77777777" w:rsidR="004569E5" w:rsidRPr="00D313E1" w:rsidRDefault="004569E5" w:rsidP="00B327FE">
      <w:pPr>
        <w:jc w:val="both"/>
        <w:rPr>
          <w:lang w:val="en-US"/>
        </w:rPr>
      </w:pPr>
    </w:p>
    <w:p w14:paraId="16C8C0CF" w14:textId="2E998DCE" w:rsidR="00790ADC" w:rsidRPr="00D313E1" w:rsidRDefault="00790ADC">
      <w:pPr>
        <w:rPr>
          <w:lang w:val="en-US"/>
        </w:rPr>
      </w:pPr>
      <w:r w:rsidRPr="00D313E1">
        <w:rPr>
          <w:lang w:val="en-US"/>
        </w:rPr>
        <w:br w:type="page"/>
      </w:r>
    </w:p>
    <w:p w14:paraId="2A6F5ED3" w14:textId="77777777" w:rsidR="00790ADC" w:rsidRPr="00373F38" w:rsidRDefault="00790ADC" w:rsidP="00790ADC">
      <w:pPr>
        <w:jc w:val="center"/>
        <w:rPr>
          <w:b/>
          <w:bCs/>
          <w:sz w:val="28"/>
          <w:szCs w:val="28"/>
          <w:lang w:val="en-US"/>
        </w:rPr>
      </w:pPr>
      <w:r w:rsidRPr="00373F38">
        <w:rPr>
          <w:b/>
          <w:bCs/>
          <w:sz w:val="28"/>
          <w:szCs w:val="28"/>
          <w:lang w:val="en-US"/>
        </w:rPr>
        <w:lastRenderedPageBreak/>
        <w:t>SYMPOSIUM</w:t>
      </w:r>
    </w:p>
    <w:p w14:paraId="0D959EF2" w14:textId="1E00A1E8" w:rsidR="00790ADC" w:rsidRPr="00373F38" w:rsidRDefault="00790ADC" w:rsidP="00790ADC">
      <w:pPr>
        <w:jc w:val="center"/>
        <w:rPr>
          <w:b/>
          <w:bCs/>
          <w:sz w:val="28"/>
          <w:szCs w:val="28"/>
          <w:lang w:val="en-US"/>
        </w:rPr>
      </w:pPr>
      <w:r w:rsidRPr="00373F38">
        <w:rPr>
          <w:b/>
          <w:bCs/>
          <w:sz w:val="28"/>
          <w:szCs w:val="28"/>
          <w:lang w:val="en-US"/>
        </w:rPr>
        <w:t xml:space="preserve">Nice – </w:t>
      </w:r>
      <w:r w:rsidR="004E6E21">
        <w:rPr>
          <w:b/>
          <w:bCs/>
          <w:sz w:val="28"/>
          <w:szCs w:val="28"/>
          <w:lang w:val="en-US"/>
        </w:rPr>
        <w:t xml:space="preserve">25-26 </w:t>
      </w:r>
      <w:r w:rsidRPr="0025146B">
        <w:rPr>
          <w:b/>
          <w:bCs/>
          <w:sz w:val="28"/>
          <w:szCs w:val="28"/>
          <w:lang w:val="en-US"/>
        </w:rPr>
        <w:t>January</w:t>
      </w:r>
      <w:r w:rsidRPr="00373F38">
        <w:rPr>
          <w:b/>
          <w:bCs/>
          <w:sz w:val="28"/>
          <w:szCs w:val="28"/>
          <w:lang w:val="en-US"/>
        </w:rPr>
        <w:t xml:space="preserve"> 2024</w:t>
      </w:r>
    </w:p>
    <w:p w14:paraId="3FFF58AB" w14:textId="77777777" w:rsidR="00790ADC" w:rsidRPr="00373F38" w:rsidRDefault="00790ADC" w:rsidP="00790ADC">
      <w:pPr>
        <w:jc w:val="center"/>
        <w:rPr>
          <w:b/>
          <w:bCs/>
          <w:lang w:val="en-US"/>
        </w:rPr>
      </w:pPr>
    </w:p>
    <w:p w14:paraId="41F97F26" w14:textId="77777777" w:rsidR="00790ADC" w:rsidRDefault="00790ADC" w:rsidP="00790ADC">
      <w:pPr>
        <w:jc w:val="center"/>
        <w:rPr>
          <w:b/>
          <w:bCs/>
          <w:sz w:val="32"/>
          <w:szCs w:val="32"/>
          <w:lang w:val="en-US"/>
        </w:rPr>
      </w:pPr>
    </w:p>
    <w:p w14:paraId="1B8FA548" w14:textId="77777777" w:rsidR="00790ADC" w:rsidRPr="00373F38" w:rsidRDefault="00790ADC" w:rsidP="00790ADC">
      <w:pPr>
        <w:jc w:val="center"/>
        <w:rPr>
          <w:b/>
          <w:bCs/>
          <w:sz w:val="32"/>
          <w:szCs w:val="32"/>
          <w:lang w:val="en-US"/>
        </w:rPr>
      </w:pPr>
    </w:p>
    <w:p w14:paraId="70C471C7" w14:textId="77777777" w:rsidR="00790ADC" w:rsidRPr="008556CB" w:rsidRDefault="00790ADC" w:rsidP="00790ADC">
      <w:pPr>
        <w:jc w:val="center"/>
        <w:rPr>
          <w:b/>
          <w:bCs/>
          <w:i/>
          <w:iCs/>
          <w:sz w:val="36"/>
          <w:szCs w:val="36"/>
          <w:lang w:val="en-US"/>
        </w:rPr>
      </w:pPr>
      <w:r w:rsidRPr="008556CB">
        <w:rPr>
          <w:b/>
          <w:bCs/>
          <w:i/>
          <w:iCs/>
          <w:sz w:val="36"/>
          <w:szCs w:val="36"/>
          <w:lang w:val="en-US"/>
        </w:rPr>
        <w:t>Combating Conflict-Related Sexual Violence</w:t>
      </w:r>
      <w:r w:rsidRPr="008556CB">
        <w:rPr>
          <w:b/>
          <w:bCs/>
          <w:i/>
          <w:iCs/>
          <w:sz w:val="32"/>
          <w:szCs w:val="32"/>
          <w:lang w:val="en-US"/>
        </w:rPr>
        <w:t xml:space="preserve"> </w:t>
      </w:r>
    </w:p>
    <w:p w14:paraId="3B4DC918" w14:textId="77777777" w:rsidR="00790ADC" w:rsidRPr="008556CB" w:rsidRDefault="00790ADC" w:rsidP="00790ADC">
      <w:pPr>
        <w:jc w:val="center"/>
        <w:rPr>
          <w:b/>
          <w:bCs/>
          <w:i/>
          <w:iCs/>
          <w:sz w:val="32"/>
          <w:szCs w:val="32"/>
          <w:lang w:val="en-US"/>
        </w:rPr>
      </w:pPr>
      <w:r w:rsidRPr="008556CB">
        <w:rPr>
          <w:b/>
          <w:bCs/>
          <w:i/>
          <w:iCs/>
          <w:sz w:val="32"/>
          <w:szCs w:val="32"/>
          <w:lang w:val="en-US"/>
        </w:rPr>
        <w:t>Normative Frameworks and Operational Action</w:t>
      </w:r>
    </w:p>
    <w:p w14:paraId="3228637A" w14:textId="77777777" w:rsidR="00790ADC" w:rsidRPr="00A362BB" w:rsidRDefault="00790ADC" w:rsidP="00790ADC">
      <w:pPr>
        <w:jc w:val="center"/>
        <w:rPr>
          <w:lang w:val="en-US"/>
        </w:rPr>
      </w:pPr>
    </w:p>
    <w:p w14:paraId="53E1F20C" w14:textId="77777777" w:rsidR="00790ADC" w:rsidRPr="00A362BB" w:rsidRDefault="00790ADC" w:rsidP="00B327FE">
      <w:pPr>
        <w:jc w:val="both"/>
        <w:rPr>
          <w:lang w:val="en-US"/>
        </w:rPr>
      </w:pPr>
    </w:p>
    <w:p w14:paraId="24D92475" w14:textId="77777777" w:rsidR="00790ADC" w:rsidRPr="00A362BB" w:rsidRDefault="00790ADC" w:rsidP="00B327FE">
      <w:pPr>
        <w:jc w:val="both"/>
        <w:rPr>
          <w:lang w:val="en-US"/>
        </w:rPr>
      </w:pPr>
    </w:p>
    <w:p w14:paraId="0C76FC8E" w14:textId="77777777" w:rsidR="00790ADC" w:rsidRPr="00A362BB" w:rsidRDefault="00790ADC" w:rsidP="00B327FE">
      <w:pPr>
        <w:jc w:val="both"/>
        <w:rPr>
          <w:lang w:val="en-US"/>
        </w:rPr>
      </w:pPr>
    </w:p>
    <w:p w14:paraId="2A7CBBD1" w14:textId="02EA0608" w:rsidR="00790ADC" w:rsidRPr="008556CB" w:rsidRDefault="00A362BB" w:rsidP="00790ADC">
      <w:pPr>
        <w:jc w:val="center"/>
        <w:rPr>
          <w:sz w:val="32"/>
          <w:szCs w:val="32"/>
          <w:u w:val="single"/>
          <w:lang w:val="en-US"/>
        </w:rPr>
      </w:pPr>
      <w:r w:rsidRPr="008556CB">
        <w:rPr>
          <w:sz w:val="32"/>
          <w:szCs w:val="32"/>
          <w:u w:val="single"/>
          <w:lang w:val="en-US"/>
        </w:rPr>
        <w:t>APPLICATION FORM</w:t>
      </w:r>
    </w:p>
    <w:p w14:paraId="3E9609F6" w14:textId="77777777" w:rsidR="00790ADC" w:rsidRPr="00A362BB" w:rsidRDefault="00790ADC" w:rsidP="00790ADC">
      <w:pPr>
        <w:jc w:val="center"/>
        <w:rPr>
          <w:lang w:val="en-US"/>
        </w:rPr>
      </w:pPr>
    </w:p>
    <w:p w14:paraId="4D070B6D" w14:textId="1C6EAB07" w:rsidR="00790ADC" w:rsidRDefault="00A362BB" w:rsidP="00790ADC">
      <w:pPr>
        <w:jc w:val="center"/>
        <w:rPr>
          <w:lang w:val="en-US"/>
        </w:rPr>
      </w:pPr>
      <w:r w:rsidRPr="00A362BB">
        <w:rPr>
          <w:lang w:val="en-US"/>
        </w:rPr>
        <w:t xml:space="preserve">To </w:t>
      </w:r>
      <w:r w:rsidR="00DC4B44">
        <w:rPr>
          <w:lang w:val="en-US"/>
        </w:rPr>
        <w:t xml:space="preserve">be </w:t>
      </w:r>
      <w:r w:rsidRPr="00A362BB">
        <w:rPr>
          <w:lang w:val="en-US"/>
        </w:rPr>
        <w:t>send by</w:t>
      </w:r>
      <w:r w:rsidR="007F0908" w:rsidRPr="00A362BB">
        <w:rPr>
          <w:lang w:val="en-US"/>
        </w:rPr>
        <w:t xml:space="preserve"> e-mail</w:t>
      </w:r>
      <w:r w:rsidR="00FE77E8">
        <w:rPr>
          <w:lang w:val="en-US"/>
        </w:rPr>
        <w:t xml:space="preserve"> in Word or Pdf format</w:t>
      </w:r>
      <w:r w:rsidR="00790ADC" w:rsidRPr="00A362BB">
        <w:rPr>
          <w:lang w:val="en-US"/>
        </w:rPr>
        <w:t xml:space="preserve"> </w:t>
      </w:r>
      <w:r>
        <w:rPr>
          <w:lang w:val="en-US"/>
        </w:rPr>
        <w:t>at</w:t>
      </w:r>
      <w:r w:rsidR="00790ADC" w:rsidRPr="00A362BB">
        <w:rPr>
          <w:lang w:val="en-US"/>
        </w:rPr>
        <w:t xml:space="preserve"> </w:t>
      </w:r>
      <w:hyperlink r:id="rId8" w:history="1">
        <w:r w:rsidR="00895115" w:rsidRPr="000503AF">
          <w:rPr>
            <w:rStyle w:val="Lienhypertexte"/>
            <w:highlight w:val="lightGray"/>
            <w:lang w:val="en-US"/>
          </w:rPr>
          <w:t>idpd@univ-cotedazur.fr</w:t>
        </w:r>
      </w:hyperlink>
      <w:r w:rsidR="00895115">
        <w:rPr>
          <w:lang w:val="en-US"/>
        </w:rPr>
        <w:t xml:space="preserve"> </w:t>
      </w:r>
    </w:p>
    <w:p w14:paraId="150E3D7A" w14:textId="7ADAB278" w:rsidR="00285ED8" w:rsidRPr="00A362BB" w:rsidRDefault="00DC4B44" w:rsidP="00790ADC">
      <w:pPr>
        <w:jc w:val="center"/>
        <w:rPr>
          <w:lang w:val="en-US"/>
        </w:rPr>
      </w:pPr>
      <w:r w:rsidRPr="00DC4B44">
        <w:rPr>
          <w:lang w:val="en-US"/>
        </w:rPr>
        <w:t>accompanied</w:t>
      </w:r>
      <w:r w:rsidR="00285ED8" w:rsidRPr="00787DD4">
        <w:rPr>
          <w:lang w:val="en-US"/>
        </w:rPr>
        <w:t xml:space="preserve"> </w:t>
      </w:r>
      <w:r w:rsidR="00AE2FD0">
        <w:rPr>
          <w:lang w:val="en-US"/>
        </w:rPr>
        <w:t xml:space="preserve">by </w:t>
      </w:r>
      <w:r w:rsidR="00285ED8" w:rsidRPr="00787DD4">
        <w:rPr>
          <w:lang w:val="en-US"/>
        </w:rPr>
        <w:t>a detail</w:t>
      </w:r>
      <w:r w:rsidR="00787DD4" w:rsidRPr="00787DD4">
        <w:rPr>
          <w:lang w:val="en-US"/>
        </w:rPr>
        <w:t>ed</w:t>
      </w:r>
      <w:r w:rsidR="00285ED8" w:rsidRPr="00787DD4">
        <w:rPr>
          <w:lang w:val="en-US"/>
        </w:rPr>
        <w:t xml:space="preserve"> CV</w:t>
      </w:r>
    </w:p>
    <w:p w14:paraId="2F634D50" w14:textId="47E7E97F" w:rsidR="00790ADC" w:rsidRPr="008556CB" w:rsidRDefault="00A362BB" w:rsidP="00790ADC">
      <w:pPr>
        <w:jc w:val="center"/>
        <w:rPr>
          <w:lang w:val="en-US"/>
        </w:rPr>
      </w:pPr>
      <w:r w:rsidRPr="008556CB">
        <w:rPr>
          <w:lang w:val="en-US"/>
        </w:rPr>
        <w:t>before</w:t>
      </w:r>
      <w:r w:rsidR="00790ADC" w:rsidRPr="008556CB">
        <w:rPr>
          <w:lang w:val="en-US"/>
        </w:rPr>
        <w:t xml:space="preserve"> </w:t>
      </w:r>
      <w:r w:rsidR="00D26D83">
        <w:rPr>
          <w:lang w:val="en-US"/>
        </w:rPr>
        <w:t xml:space="preserve">October </w:t>
      </w:r>
      <w:r w:rsidR="00BD64B5">
        <w:rPr>
          <w:lang w:val="en-US"/>
        </w:rPr>
        <w:t>16</w:t>
      </w:r>
      <w:r w:rsidRPr="008556CB">
        <w:rPr>
          <w:lang w:val="en-US"/>
        </w:rPr>
        <w:t>,</w:t>
      </w:r>
      <w:r w:rsidR="00790ADC" w:rsidRPr="008556CB">
        <w:rPr>
          <w:lang w:val="en-US"/>
        </w:rPr>
        <w:t xml:space="preserve"> 2023, 6pm CET</w:t>
      </w:r>
    </w:p>
    <w:p w14:paraId="1A148ABD" w14:textId="77777777" w:rsidR="00790ADC" w:rsidRPr="008556CB" w:rsidRDefault="00790ADC" w:rsidP="00790ADC">
      <w:pPr>
        <w:jc w:val="center"/>
        <w:rPr>
          <w:lang w:val="en-US"/>
        </w:rPr>
      </w:pPr>
    </w:p>
    <w:p w14:paraId="7EEB15F6" w14:textId="77777777" w:rsidR="00790ADC" w:rsidRPr="008556CB" w:rsidRDefault="00790ADC" w:rsidP="00790ADC">
      <w:pPr>
        <w:jc w:val="center"/>
        <w:rPr>
          <w:lang w:val="en-US"/>
        </w:rPr>
      </w:pPr>
    </w:p>
    <w:p w14:paraId="033C6EC6" w14:textId="77777777" w:rsidR="00860046" w:rsidRPr="008556CB" w:rsidRDefault="00860046" w:rsidP="00790ADC">
      <w:pPr>
        <w:jc w:val="center"/>
        <w:rPr>
          <w:lang w:val="en-US"/>
        </w:rPr>
      </w:pPr>
    </w:p>
    <w:p w14:paraId="449B07EB" w14:textId="5CBC09DC" w:rsidR="00790ADC" w:rsidRPr="008556CB" w:rsidRDefault="00DC4B44" w:rsidP="00790ADC">
      <w:pPr>
        <w:jc w:val="both"/>
        <w:rPr>
          <w:lang w:val="en-US"/>
        </w:rPr>
      </w:pPr>
      <w:r>
        <w:rPr>
          <w:lang w:val="en-US"/>
        </w:rPr>
        <w:t>Last</w:t>
      </w:r>
      <w:r w:rsidR="008556CB">
        <w:rPr>
          <w:lang w:val="en-US"/>
        </w:rPr>
        <w:t xml:space="preserve"> n</w:t>
      </w:r>
      <w:r w:rsidR="008556CB" w:rsidRPr="008556CB">
        <w:rPr>
          <w:lang w:val="en-US"/>
        </w:rPr>
        <w:t>ame</w:t>
      </w:r>
      <w:r w:rsidR="00790ADC" w:rsidRPr="008556CB">
        <w:rPr>
          <w:lang w:val="en-US"/>
        </w:rPr>
        <w:t xml:space="preserve">: </w:t>
      </w:r>
      <w:r w:rsidRPr="003754F9">
        <w:rPr>
          <w:color w:val="D9D9D9" w:themeColor="background1" w:themeShade="D9"/>
          <w:lang w:val="en-US"/>
        </w:rPr>
        <w:t>………………………….………………………….……………………….………………………….………</w:t>
      </w:r>
    </w:p>
    <w:p w14:paraId="7B5A3FD6" w14:textId="38719FE7" w:rsidR="00790ADC" w:rsidRPr="008556CB" w:rsidRDefault="008556CB" w:rsidP="00790ADC">
      <w:pPr>
        <w:jc w:val="both"/>
        <w:rPr>
          <w:lang w:val="en-US"/>
        </w:rPr>
      </w:pPr>
      <w:r w:rsidRPr="008556CB">
        <w:rPr>
          <w:lang w:val="en-US"/>
        </w:rPr>
        <w:t xml:space="preserve">First </w:t>
      </w:r>
      <w:r>
        <w:rPr>
          <w:lang w:val="en-US"/>
        </w:rPr>
        <w:t>n</w:t>
      </w:r>
      <w:r w:rsidRPr="008556CB">
        <w:rPr>
          <w:lang w:val="en-US"/>
        </w:rPr>
        <w:t>ame</w:t>
      </w:r>
      <w:r w:rsidR="00790ADC" w:rsidRPr="008556CB">
        <w:rPr>
          <w:lang w:val="en-US"/>
        </w:rPr>
        <w:t>:</w:t>
      </w:r>
      <w:r w:rsidR="00DC4B44">
        <w:rPr>
          <w:lang w:val="en-US"/>
        </w:rPr>
        <w:t xml:space="preserve"> </w:t>
      </w:r>
      <w:r w:rsidR="00DC4B44" w:rsidRPr="003754F9">
        <w:rPr>
          <w:color w:val="D9D9D9" w:themeColor="background1" w:themeShade="D9"/>
          <w:lang w:val="en-US"/>
        </w:rPr>
        <w:t>………………………….………………………….……………………….………………………….………</w:t>
      </w:r>
    </w:p>
    <w:p w14:paraId="3E95331B" w14:textId="3A89AE78" w:rsidR="00790ADC" w:rsidRPr="008556CB" w:rsidRDefault="00790ADC" w:rsidP="00790ADC">
      <w:pPr>
        <w:jc w:val="both"/>
        <w:rPr>
          <w:lang w:val="en-US"/>
        </w:rPr>
      </w:pPr>
      <w:r w:rsidRPr="008556CB">
        <w:rPr>
          <w:lang w:val="en-US"/>
        </w:rPr>
        <w:t>Affiliation:</w:t>
      </w:r>
      <w:r w:rsidR="00DC4B44">
        <w:rPr>
          <w:lang w:val="en-US"/>
        </w:rPr>
        <w:t xml:space="preserve"> </w:t>
      </w:r>
      <w:r w:rsidR="00DC4B44" w:rsidRPr="003754F9">
        <w:rPr>
          <w:color w:val="D9D9D9" w:themeColor="background1" w:themeShade="D9"/>
          <w:lang w:val="en-US"/>
        </w:rPr>
        <w:t>………………………….………………………….……………………….………………………….………</w:t>
      </w:r>
    </w:p>
    <w:p w14:paraId="1BC6A2C7" w14:textId="3A69E773" w:rsidR="00860046" w:rsidRPr="008556CB" w:rsidRDefault="008556CB" w:rsidP="00790ADC">
      <w:pPr>
        <w:jc w:val="both"/>
        <w:rPr>
          <w:lang w:val="en-US"/>
        </w:rPr>
      </w:pPr>
      <w:r w:rsidRPr="008556CB">
        <w:rPr>
          <w:lang w:val="en-US"/>
        </w:rPr>
        <w:t xml:space="preserve">E-mail </w:t>
      </w:r>
      <w:r w:rsidR="00DC4B44" w:rsidRPr="008556CB">
        <w:rPr>
          <w:lang w:val="en-US"/>
        </w:rPr>
        <w:t>address</w:t>
      </w:r>
      <w:r w:rsidR="00860046" w:rsidRPr="008556CB">
        <w:rPr>
          <w:lang w:val="en-US"/>
        </w:rPr>
        <w:t>:</w:t>
      </w:r>
      <w:r w:rsidR="00DC4B44">
        <w:rPr>
          <w:lang w:val="en-US"/>
        </w:rPr>
        <w:t xml:space="preserve"> </w:t>
      </w:r>
      <w:r w:rsidR="00DC4B44" w:rsidRPr="003754F9">
        <w:rPr>
          <w:color w:val="D9D9D9" w:themeColor="background1" w:themeShade="D9"/>
          <w:lang w:val="en-US"/>
        </w:rPr>
        <w:t>………………………….………………………….………</w:t>
      </w:r>
    </w:p>
    <w:p w14:paraId="0D6CF1E8" w14:textId="77777777" w:rsidR="00790ADC" w:rsidRPr="008556CB" w:rsidRDefault="00790ADC" w:rsidP="00790ADC">
      <w:pPr>
        <w:jc w:val="both"/>
        <w:rPr>
          <w:lang w:val="en-US"/>
        </w:rPr>
      </w:pPr>
    </w:p>
    <w:p w14:paraId="51A49453" w14:textId="41E654F6" w:rsidR="00790ADC" w:rsidRPr="008556CB" w:rsidRDefault="008556CB" w:rsidP="00DC4B44">
      <w:pPr>
        <w:spacing w:line="360" w:lineRule="auto"/>
        <w:jc w:val="both"/>
        <w:rPr>
          <w:lang w:val="en-US"/>
        </w:rPr>
      </w:pPr>
      <w:r w:rsidRPr="008556CB">
        <w:rPr>
          <w:lang w:val="en-US"/>
        </w:rPr>
        <w:t>Brief presentation of the author</w:t>
      </w:r>
      <w:r w:rsidR="00790ADC" w:rsidRPr="008556CB">
        <w:rPr>
          <w:lang w:val="en-US"/>
        </w:rPr>
        <w:t xml:space="preserve"> (5 lines maximum):</w:t>
      </w:r>
    </w:p>
    <w:p w14:paraId="0DEB3C68" w14:textId="121F946E" w:rsidR="00E53B97" w:rsidRPr="003754F9" w:rsidRDefault="00E53B97" w:rsidP="00DC4B44">
      <w:pPr>
        <w:spacing w:line="360" w:lineRule="auto"/>
        <w:jc w:val="both"/>
        <w:rPr>
          <w:color w:val="D9D9D9" w:themeColor="background1" w:themeShade="D9"/>
          <w:lang w:val="en-US"/>
        </w:rPr>
      </w:pPr>
      <w:r w:rsidRPr="003754F9">
        <w:rPr>
          <w:color w:val="D9D9D9" w:themeColor="background1" w:themeShade="D9"/>
          <w:lang w:val="en-US"/>
        </w:rPr>
        <w:t>………………………….………………………….………………………….………………………….………………………….……………………………….………………………….………………………….………………………….………………………….……………………………….………………………….………………………….………………………….………………………….……………………………….………………………….………………………….………………………….………………………….……………………………….………………………….………………………….………………………….………………………….……</w:t>
      </w:r>
    </w:p>
    <w:p w14:paraId="054B74C2" w14:textId="77777777" w:rsidR="00860046" w:rsidRPr="008556CB" w:rsidRDefault="00860046" w:rsidP="00790ADC">
      <w:pPr>
        <w:jc w:val="both"/>
        <w:rPr>
          <w:lang w:val="en-US"/>
        </w:rPr>
      </w:pPr>
    </w:p>
    <w:p w14:paraId="17752F0B" w14:textId="77777777" w:rsidR="00790ADC" w:rsidRPr="008556CB" w:rsidRDefault="00790ADC" w:rsidP="00790ADC">
      <w:pPr>
        <w:jc w:val="both"/>
        <w:rPr>
          <w:lang w:val="en-US"/>
        </w:rPr>
      </w:pPr>
    </w:p>
    <w:p w14:paraId="42FE3D62" w14:textId="49AD1E5F" w:rsidR="00790ADC" w:rsidRPr="00FE77E8" w:rsidRDefault="008556CB" w:rsidP="00790ADC">
      <w:pPr>
        <w:jc w:val="center"/>
        <w:rPr>
          <w:b/>
          <w:bCs/>
          <w:sz w:val="28"/>
          <w:szCs w:val="28"/>
          <w:u w:val="single"/>
          <w:lang w:val="en-US"/>
        </w:rPr>
      </w:pPr>
      <w:r w:rsidRPr="00FE77E8">
        <w:rPr>
          <w:b/>
          <w:bCs/>
          <w:sz w:val="28"/>
          <w:szCs w:val="28"/>
          <w:u w:val="single"/>
          <w:lang w:val="en-US"/>
        </w:rPr>
        <w:t>Proposal</w:t>
      </w:r>
    </w:p>
    <w:p w14:paraId="1F55190A" w14:textId="77777777" w:rsidR="00790ADC" w:rsidRPr="00FE77E8" w:rsidRDefault="00790ADC" w:rsidP="00790ADC">
      <w:pPr>
        <w:jc w:val="both"/>
        <w:rPr>
          <w:lang w:val="en-US"/>
        </w:rPr>
      </w:pPr>
    </w:p>
    <w:p w14:paraId="21F6CA7B" w14:textId="30798DA3" w:rsidR="00790ADC" w:rsidRPr="00FE77E8" w:rsidRDefault="00790ADC" w:rsidP="00DC4B44">
      <w:pPr>
        <w:spacing w:line="360" w:lineRule="auto"/>
        <w:jc w:val="both"/>
        <w:rPr>
          <w:lang w:val="en-US"/>
        </w:rPr>
      </w:pPr>
      <w:r w:rsidRPr="00FE77E8">
        <w:rPr>
          <w:lang w:val="en-US"/>
        </w:rPr>
        <w:t>Panel:</w:t>
      </w:r>
      <w:r w:rsidR="00DC4B44" w:rsidRPr="00DC4B44">
        <w:rPr>
          <w:color w:val="D9D9D9" w:themeColor="background1" w:themeShade="D9"/>
          <w:lang w:val="en-US"/>
        </w:rPr>
        <w:t xml:space="preserve"> </w:t>
      </w:r>
      <w:r w:rsidR="00DC4B44" w:rsidRPr="003754F9">
        <w:rPr>
          <w:color w:val="D9D9D9" w:themeColor="background1" w:themeShade="D9"/>
          <w:lang w:val="en-US"/>
        </w:rPr>
        <w:t>………………………….………………………….………</w:t>
      </w:r>
    </w:p>
    <w:p w14:paraId="36F125E8" w14:textId="7CFD69AA" w:rsidR="00790ADC" w:rsidRPr="00FE77E8" w:rsidRDefault="008556CB" w:rsidP="00DC4B44">
      <w:pPr>
        <w:spacing w:line="360" w:lineRule="auto"/>
        <w:jc w:val="both"/>
        <w:rPr>
          <w:lang w:val="en-US"/>
        </w:rPr>
      </w:pPr>
      <w:r w:rsidRPr="00FE77E8">
        <w:rPr>
          <w:lang w:val="en-US"/>
        </w:rPr>
        <w:t>Topic</w:t>
      </w:r>
      <w:r w:rsidR="00790ADC" w:rsidRPr="00FE77E8">
        <w:rPr>
          <w:lang w:val="en-US"/>
        </w:rPr>
        <w:t>:</w:t>
      </w:r>
      <w:r w:rsidR="00DC4B44">
        <w:rPr>
          <w:lang w:val="en-US"/>
        </w:rPr>
        <w:t xml:space="preserve"> </w:t>
      </w:r>
      <w:r w:rsidR="00DC4B44" w:rsidRPr="003754F9">
        <w:rPr>
          <w:color w:val="D9D9D9" w:themeColor="background1" w:themeShade="D9"/>
          <w:lang w:val="en-US"/>
        </w:rPr>
        <w:t>………………………….………………………….………</w:t>
      </w:r>
    </w:p>
    <w:p w14:paraId="749F966A" w14:textId="77777777" w:rsidR="00703045" w:rsidRPr="00FE77E8" w:rsidRDefault="00703045" w:rsidP="00790ADC">
      <w:pPr>
        <w:jc w:val="both"/>
        <w:rPr>
          <w:lang w:val="en-US"/>
        </w:rPr>
      </w:pPr>
    </w:p>
    <w:p w14:paraId="3CB0EFB8" w14:textId="21BFF186" w:rsidR="00790ADC" w:rsidRPr="008556CB" w:rsidRDefault="008556CB" w:rsidP="00790ADC">
      <w:pPr>
        <w:jc w:val="both"/>
        <w:rPr>
          <w:lang w:val="en-US"/>
        </w:rPr>
      </w:pPr>
      <w:r w:rsidRPr="008556CB">
        <w:rPr>
          <w:lang w:val="en-US"/>
        </w:rPr>
        <w:t>Description of the communication project (20 lines maximum)</w:t>
      </w:r>
      <w:r w:rsidR="00790ADC" w:rsidRPr="008556CB">
        <w:rPr>
          <w:lang w:val="en-US"/>
        </w:rPr>
        <w:t>:</w:t>
      </w:r>
    </w:p>
    <w:p w14:paraId="5C6E6FF3" w14:textId="77777777" w:rsidR="00790ADC" w:rsidRPr="008556CB" w:rsidRDefault="00790ADC" w:rsidP="00790ADC">
      <w:pPr>
        <w:jc w:val="both"/>
        <w:rPr>
          <w:lang w:val="en-US"/>
        </w:rPr>
      </w:pPr>
    </w:p>
    <w:p w14:paraId="0997D55C" w14:textId="77777777" w:rsidR="00E53B97" w:rsidRPr="003754F9" w:rsidRDefault="00E53B97" w:rsidP="00DC4B44">
      <w:pPr>
        <w:spacing w:line="360" w:lineRule="auto"/>
        <w:jc w:val="both"/>
        <w:rPr>
          <w:color w:val="D9D9D9" w:themeColor="background1" w:themeShade="D9"/>
          <w:lang w:val="en-US"/>
        </w:rPr>
      </w:pPr>
      <w:r w:rsidRPr="003754F9">
        <w:rPr>
          <w:color w:val="D9D9D9" w:themeColor="background1" w:themeShade="D9"/>
          <w:lang w:val="en-US"/>
        </w:rPr>
        <w:t>………………………….………………………….………………………….………………………….………………………….……………………………….………………………….………………………….………………………….………………………….……</w:t>
      </w:r>
      <w:r w:rsidRPr="003754F9">
        <w:rPr>
          <w:color w:val="D9D9D9" w:themeColor="background1" w:themeShade="D9"/>
          <w:lang w:val="en-US"/>
        </w:rPr>
        <w:lastRenderedPageBreak/>
        <w:t>………………………….………………………….………………………….………………………….………………………….……………………………….………………………….………………………….………………………….………………………….……………………………….………………………….………………………….………………………….………………………….……</w:t>
      </w:r>
    </w:p>
    <w:p w14:paraId="621C8B25" w14:textId="77777777" w:rsidR="00E53B97" w:rsidRPr="003754F9" w:rsidRDefault="00E53B97" w:rsidP="00DC4B44">
      <w:pPr>
        <w:spacing w:line="360" w:lineRule="auto"/>
        <w:jc w:val="both"/>
        <w:rPr>
          <w:color w:val="D9D9D9" w:themeColor="background1" w:themeShade="D9"/>
          <w:lang w:val="en-US"/>
        </w:rPr>
      </w:pPr>
      <w:r w:rsidRPr="003754F9">
        <w:rPr>
          <w:color w:val="D9D9D9" w:themeColor="background1" w:themeShade="D9"/>
          <w:lang w:val="en-US"/>
        </w:rPr>
        <w:t>………………………….………………………….………………………….………………………….………………………….……………………………….………………………….………………………….………………………….………………………….……………………………….………………………….………………………….………………………….………………………….……………………………….………………………….………………………….………………………….………………………….……………………………….………………………….………………………….………………………….………………………….……</w:t>
      </w:r>
    </w:p>
    <w:p w14:paraId="7C130399" w14:textId="77777777" w:rsidR="00E53B97" w:rsidRPr="003754F9" w:rsidRDefault="00E53B97" w:rsidP="00DC4B44">
      <w:pPr>
        <w:spacing w:line="360" w:lineRule="auto"/>
        <w:jc w:val="both"/>
        <w:rPr>
          <w:color w:val="D9D9D9" w:themeColor="background1" w:themeShade="D9"/>
          <w:lang w:val="en-US"/>
        </w:rPr>
      </w:pPr>
      <w:r w:rsidRPr="003754F9">
        <w:rPr>
          <w:color w:val="D9D9D9" w:themeColor="background1" w:themeShade="D9"/>
          <w:lang w:val="en-US"/>
        </w:rPr>
        <w:t>………………………….………………………….………………………….………………………….………………………….……………………………….………………………….………………………….………………………….………………………….……………………………….………………………….………………………….………………………….………………………….……………………………….………………………….………………………….………………………….………………………….……………………………….………………………….………………………….………………………….………………………….……</w:t>
      </w:r>
    </w:p>
    <w:p w14:paraId="007DF9C6" w14:textId="77777777" w:rsidR="00E53B97" w:rsidRPr="007C3C0F" w:rsidRDefault="00E53B97" w:rsidP="00DC4B44">
      <w:pPr>
        <w:spacing w:line="360" w:lineRule="auto"/>
        <w:jc w:val="both"/>
        <w:rPr>
          <w:lang w:val="en-US"/>
        </w:rPr>
      </w:pPr>
      <w:r w:rsidRPr="003754F9">
        <w:rPr>
          <w:color w:val="D9D9D9" w:themeColor="background1" w:themeShade="D9"/>
          <w:lang w:val="en-US"/>
        </w:rPr>
        <w:t>………………………….………………………….………………………….………………………….………………………….……………………………….………………………….………………………….………………………….………………………….……………………………….………………………….………………………….………………………….………………………….……………………………….………………………….………………………….………………………….………………………….……………………………….………………………….………………………….………………………….………………………….……</w:t>
      </w:r>
    </w:p>
    <w:p w14:paraId="6DD010AC" w14:textId="77777777" w:rsidR="00E53B97" w:rsidRPr="007C3C0F" w:rsidRDefault="00E53B97" w:rsidP="00E53B97">
      <w:pPr>
        <w:jc w:val="both"/>
        <w:rPr>
          <w:lang w:val="en-US"/>
        </w:rPr>
      </w:pPr>
    </w:p>
    <w:p w14:paraId="7ED50B89" w14:textId="77777777" w:rsidR="00790ADC" w:rsidRPr="007C3C0F" w:rsidRDefault="00790ADC" w:rsidP="00B327FE">
      <w:pPr>
        <w:jc w:val="both"/>
        <w:rPr>
          <w:lang w:val="en-US"/>
        </w:rPr>
      </w:pPr>
    </w:p>
    <w:p w14:paraId="04DFE3FF" w14:textId="77777777" w:rsidR="00790ADC" w:rsidRPr="007C3C0F" w:rsidRDefault="00790ADC" w:rsidP="00B327FE">
      <w:pPr>
        <w:jc w:val="both"/>
        <w:rPr>
          <w:lang w:val="en-US"/>
        </w:rPr>
      </w:pPr>
    </w:p>
    <w:p w14:paraId="52BDE4CF" w14:textId="35E472B4" w:rsidR="00D313E1" w:rsidRDefault="00285ED8" w:rsidP="00B327FE">
      <w:pPr>
        <w:jc w:val="both"/>
        <w:rPr>
          <w:lang w:val="en-US"/>
        </w:rPr>
      </w:pPr>
      <w:r w:rsidRPr="000503AF">
        <w:rPr>
          <w:lang w:val="en-US"/>
        </w:rPr>
        <w:t>Most relevant publications</w:t>
      </w:r>
      <w:r w:rsidR="006A0D3F" w:rsidRPr="000503AF">
        <w:rPr>
          <w:lang w:val="en-US"/>
        </w:rPr>
        <w:t xml:space="preserve"> or work in progress</w:t>
      </w:r>
      <w:r w:rsidRPr="000503AF">
        <w:rPr>
          <w:lang w:val="en-US"/>
        </w:rPr>
        <w:t xml:space="preserve"> in the field (5 maximu</w:t>
      </w:r>
      <w:r w:rsidR="00405187" w:rsidRPr="000503AF">
        <w:rPr>
          <w:lang w:val="en-US"/>
        </w:rPr>
        <w:t>m</w:t>
      </w:r>
      <w:r w:rsidRPr="000503AF">
        <w:rPr>
          <w:lang w:val="en-US"/>
        </w:rPr>
        <w:t>)</w:t>
      </w:r>
      <w:r w:rsidR="008556CB" w:rsidRPr="000503AF">
        <w:rPr>
          <w:lang w:val="en-US"/>
        </w:rPr>
        <w:t>:</w:t>
      </w:r>
    </w:p>
    <w:p w14:paraId="372F0F38" w14:textId="77777777" w:rsidR="00285ED8" w:rsidRDefault="00285ED8" w:rsidP="00B327FE">
      <w:pPr>
        <w:jc w:val="both"/>
        <w:rPr>
          <w:lang w:val="en-US"/>
        </w:rPr>
      </w:pPr>
    </w:p>
    <w:p w14:paraId="65036631" w14:textId="492F151B" w:rsidR="003754F9" w:rsidRDefault="003754F9" w:rsidP="00DC4B44">
      <w:pPr>
        <w:pStyle w:val="Paragraphedeliste"/>
        <w:numPr>
          <w:ilvl w:val="0"/>
          <w:numId w:val="4"/>
        </w:numPr>
        <w:spacing w:line="360" w:lineRule="auto"/>
        <w:ind w:left="0"/>
        <w:jc w:val="both"/>
        <w:rPr>
          <w:lang w:val="en-US"/>
        </w:rPr>
      </w:pPr>
      <w:r w:rsidRPr="003754F9">
        <w:rPr>
          <w:color w:val="D9D9D9" w:themeColor="background1" w:themeShade="D9"/>
          <w:lang w:val="en-US"/>
        </w:rPr>
        <w:t>………………………….………………………….………………………….………………………….………………………….……</w:t>
      </w:r>
    </w:p>
    <w:p w14:paraId="6237E902" w14:textId="70B82BA5" w:rsidR="003754F9" w:rsidRDefault="003754F9" w:rsidP="00DC4B44">
      <w:pPr>
        <w:pStyle w:val="Paragraphedeliste"/>
        <w:spacing w:line="360" w:lineRule="auto"/>
        <w:ind w:left="0"/>
        <w:jc w:val="both"/>
        <w:rPr>
          <w:lang w:val="en-US"/>
        </w:rPr>
      </w:pPr>
      <w:r w:rsidRPr="003754F9">
        <w:rPr>
          <w:color w:val="D9D9D9" w:themeColor="background1" w:themeShade="D9"/>
          <w:lang w:val="en-US"/>
        </w:rPr>
        <w:t>………………………….………………………….………………………….………………………….………………………….……</w:t>
      </w:r>
    </w:p>
    <w:p w14:paraId="211BCCF5" w14:textId="0EA996D4" w:rsidR="003754F9" w:rsidRDefault="003754F9" w:rsidP="00DC4B44">
      <w:pPr>
        <w:pStyle w:val="Paragraphedeliste"/>
        <w:numPr>
          <w:ilvl w:val="0"/>
          <w:numId w:val="4"/>
        </w:numPr>
        <w:spacing w:line="360" w:lineRule="auto"/>
        <w:ind w:left="0"/>
        <w:jc w:val="both"/>
        <w:rPr>
          <w:lang w:val="en-US"/>
        </w:rPr>
      </w:pPr>
      <w:r w:rsidRPr="003754F9">
        <w:rPr>
          <w:color w:val="D9D9D9" w:themeColor="background1" w:themeShade="D9"/>
          <w:lang w:val="en-US"/>
        </w:rPr>
        <w:t>………………………….………………………….………………………….………………………….………………………….……</w:t>
      </w:r>
    </w:p>
    <w:p w14:paraId="0E851D16" w14:textId="37F8AF0C" w:rsidR="003754F9" w:rsidRPr="003754F9" w:rsidRDefault="003754F9" w:rsidP="00DC4B44">
      <w:pPr>
        <w:spacing w:line="360" w:lineRule="auto"/>
        <w:jc w:val="both"/>
        <w:rPr>
          <w:lang w:val="en-US"/>
        </w:rPr>
      </w:pPr>
      <w:r w:rsidRPr="003754F9">
        <w:rPr>
          <w:color w:val="D9D9D9" w:themeColor="background1" w:themeShade="D9"/>
          <w:lang w:val="en-US"/>
        </w:rPr>
        <w:t>………………………….………………………….………………………….………………………….………………………….……</w:t>
      </w:r>
    </w:p>
    <w:p w14:paraId="200E5142" w14:textId="1B0C0A6D" w:rsidR="003754F9" w:rsidRDefault="003754F9" w:rsidP="00DC4B44">
      <w:pPr>
        <w:pStyle w:val="Paragraphedeliste"/>
        <w:numPr>
          <w:ilvl w:val="0"/>
          <w:numId w:val="4"/>
        </w:numPr>
        <w:spacing w:line="360" w:lineRule="auto"/>
        <w:ind w:left="0"/>
        <w:jc w:val="both"/>
        <w:rPr>
          <w:lang w:val="en-US"/>
        </w:rPr>
      </w:pPr>
      <w:r w:rsidRPr="003754F9">
        <w:rPr>
          <w:color w:val="D9D9D9" w:themeColor="background1" w:themeShade="D9"/>
          <w:lang w:val="en-US"/>
        </w:rPr>
        <w:t>………………………….………………………….………………………….………………………….………………………….……</w:t>
      </w:r>
    </w:p>
    <w:p w14:paraId="3A004F27" w14:textId="5A6022B8" w:rsidR="003754F9" w:rsidRPr="003754F9" w:rsidRDefault="003754F9" w:rsidP="00DC4B44">
      <w:pPr>
        <w:pStyle w:val="Paragraphedeliste"/>
        <w:spacing w:line="360" w:lineRule="auto"/>
        <w:ind w:left="0"/>
        <w:jc w:val="both"/>
        <w:rPr>
          <w:lang w:val="en-US"/>
        </w:rPr>
      </w:pPr>
      <w:r w:rsidRPr="003754F9">
        <w:rPr>
          <w:color w:val="D9D9D9" w:themeColor="background1" w:themeShade="D9"/>
          <w:lang w:val="en-US"/>
        </w:rPr>
        <w:t>………………………….………………………….………………………….………………………….………………………….……</w:t>
      </w:r>
    </w:p>
    <w:p w14:paraId="6B340226" w14:textId="4CE2BFC2" w:rsidR="003754F9" w:rsidRPr="003754F9" w:rsidRDefault="003754F9" w:rsidP="00DC4B44">
      <w:pPr>
        <w:pStyle w:val="Paragraphedeliste"/>
        <w:numPr>
          <w:ilvl w:val="0"/>
          <w:numId w:val="4"/>
        </w:numPr>
        <w:spacing w:line="360" w:lineRule="auto"/>
        <w:ind w:left="0"/>
        <w:jc w:val="both"/>
        <w:rPr>
          <w:lang w:val="en-US"/>
        </w:rPr>
      </w:pPr>
      <w:r w:rsidRPr="003754F9">
        <w:rPr>
          <w:color w:val="D9D9D9" w:themeColor="background1" w:themeShade="D9"/>
          <w:lang w:val="en-US"/>
        </w:rPr>
        <w:t>……………………….………………………….………………………….………………………….………………………….………</w:t>
      </w:r>
    </w:p>
    <w:p w14:paraId="4412573D" w14:textId="3520D1FF" w:rsidR="003754F9" w:rsidRPr="003754F9" w:rsidRDefault="003754F9" w:rsidP="00DC4B44">
      <w:pPr>
        <w:pStyle w:val="Paragraphedeliste"/>
        <w:spacing w:line="360" w:lineRule="auto"/>
        <w:ind w:left="0"/>
        <w:jc w:val="both"/>
        <w:rPr>
          <w:lang w:val="en-US"/>
        </w:rPr>
      </w:pPr>
      <w:r w:rsidRPr="003754F9">
        <w:rPr>
          <w:color w:val="D9D9D9" w:themeColor="background1" w:themeShade="D9"/>
          <w:lang w:val="en-US"/>
        </w:rPr>
        <w:t>………………………….………………………….………………………….………………………….………………………….……</w:t>
      </w:r>
    </w:p>
    <w:p w14:paraId="3FEC2AAB" w14:textId="1FE06CC3" w:rsidR="00D313E1" w:rsidRPr="006A0D3F" w:rsidRDefault="003754F9" w:rsidP="00A14FA9">
      <w:pPr>
        <w:pStyle w:val="Paragraphedeliste"/>
        <w:numPr>
          <w:ilvl w:val="0"/>
          <w:numId w:val="4"/>
        </w:numPr>
        <w:spacing w:line="360" w:lineRule="auto"/>
        <w:ind w:left="0"/>
        <w:jc w:val="center"/>
      </w:pPr>
      <w:r w:rsidRPr="00CF601A">
        <w:rPr>
          <w:color w:val="D9D9D9" w:themeColor="background1" w:themeShade="D9"/>
          <w:lang w:val="en-US"/>
        </w:rPr>
        <w:t>……………………….………………………….………………………….………………………….………………………….……………………………….………………………….………………………….………………………….………………………….………</w:t>
      </w:r>
    </w:p>
    <w:sectPr w:rsidR="00D313E1" w:rsidRPr="006A0D3F" w:rsidSect="00DC4B44">
      <w:headerReference w:type="default" r:id="rId9"/>
      <w:footnotePr>
        <w:numFmt w:val="chicago"/>
      </w:footnotePr>
      <w:pgSz w:w="11906" w:h="16838"/>
      <w:pgMar w:top="109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7188" w14:textId="77777777" w:rsidR="0082681F" w:rsidRDefault="0082681F" w:rsidP="00531751">
      <w:r>
        <w:separator/>
      </w:r>
    </w:p>
  </w:endnote>
  <w:endnote w:type="continuationSeparator" w:id="0">
    <w:p w14:paraId="40EB7C26" w14:textId="77777777" w:rsidR="0082681F" w:rsidRDefault="0082681F" w:rsidP="0053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ERICAN TYPEWRITER SEMIBOLD">
    <w:altName w:val="Courier New"/>
    <w:charset w:val="4D"/>
    <w:family w:val="roman"/>
    <w:pitch w:val="variable"/>
    <w:sig w:usb0="A000006F"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5394" w14:textId="77777777" w:rsidR="0082681F" w:rsidRDefault="0082681F" w:rsidP="00531751">
      <w:r>
        <w:separator/>
      </w:r>
    </w:p>
  </w:footnote>
  <w:footnote w:type="continuationSeparator" w:id="0">
    <w:p w14:paraId="271F732F" w14:textId="77777777" w:rsidR="0082681F" w:rsidRDefault="0082681F" w:rsidP="0053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0F68" w14:textId="5C4FC63F" w:rsidR="00531751" w:rsidRDefault="00D22956" w:rsidP="00D22956">
    <w:pPr>
      <w:pStyle w:val="En-tte"/>
    </w:pPr>
    <w:r>
      <w:fldChar w:fldCharType="begin"/>
    </w:r>
    <w:r w:rsidR="00486E47">
      <w:instrText xml:space="preserve"> INCLUDEPICTURE "C:\\Users\\jean-christophe\\Library\\Group Containers\\UBF8T346G9.ms\\WebArchiveCopyPasteTempFiles\\com.microsoft.Word\\A86ERjNCb0MCAAAAAElFTkSuQmCC" \* MERGEFORMAT </w:instrText>
    </w:r>
    <w:r w:rsidR="00000000">
      <w:fldChar w:fldCharType="separate"/>
    </w:r>
    <w:r>
      <w:fldChar w:fldCharType="end"/>
    </w:r>
    <w:r>
      <w:fldChar w:fldCharType="begin"/>
    </w:r>
    <w:r w:rsidR="00486E47">
      <w:instrText xml:space="preserve"> INCLUDEPICTURE "C:\\Users\\jean-christophe\\Library\\Group Containers\\UBF8T346G9.ms\\WebArchiveCopyPasteTempFiles\\com.microsoft.Word\\R9U7vvR8RAc8QAAAABJRU5ErkJggg==" \* MERGEFORMAT </w:instrText>
    </w:r>
    <w:r w:rsidR="00000000">
      <w:fldChar w:fldCharType="separate"/>
    </w:r>
    <w:r>
      <w:fldChar w:fldCharType="end"/>
    </w:r>
    <w:r>
      <w:fldChar w:fldCharType="begin"/>
    </w:r>
    <w:r w:rsidR="00486E47">
      <w:instrText xml:space="preserve"> INCLUDEPICTURE "C:\\Users\\jean-christophe\\Library\\Group Containers\\UBF8T346G9.ms\\WebArchiveCopyPasteTempFiles\\com.microsoft.Word\\8PnQiKAESQLcAAAAAASUVORK5CYII=" \* MERGEFORMAT </w:instrText>
    </w:r>
    <w:r w:rsidR="00000000">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0AC9"/>
    <w:multiLevelType w:val="hybridMultilevel"/>
    <w:tmpl w:val="D1649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5C47EA"/>
    <w:multiLevelType w:val="multilevel"/>
    <w:tmpl w:val="533E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797680"/>
    <w:multiLevelType w:val="hybridMultilevel"/>
    <w:tmpl w:val="30FCB1DE"/>
    <w:lvl w:ilvl="0" w:tplc="83B8CF16">
      <w:start w:val="1"/>
      <w:numFmt w:val="bullet"/>
      <w:lvlText w:val="-"/>
      <w:lvlJc w:val="left"/>
      <w:pPr>
        <w:ind w:left="1068" w:hanging="360"/>
      </w:pPr>
      <w:rPr>
        <w:rFonts w:ascii="Calibri" w:eastAsiaTheme="minorHAnsi" w:hAnsi="Calibri" w:cs="Calibri"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3" w15:restartNumberingAfterBreak="0">
    <w:nsid w:val="520F6078"/>
    <w:multiLevelType w:val="hybridMultilevel"/>
    <w:tmpl w:val="1E7CD1E8"/>
    <w:lvl w:ilvl="0" w:tplc="83B8CF16">
      <w:start w:val="1"/>
      <w:numFmt w:val="bullet"/>
      <w:lvlText w:val="-"/>
      <w:lvlJc w:val="left"/>
      <w:pPr>
        <w:ind w:left="1428" w:hanging="360"/>
      </w:pPr>
      <w:rPr>
        <w:rFonts w:ascii="Calibri" w:eastAsiaTheme="minorHAnsi" w:hAnsi="Calibri"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1141847579">
    <w:abstractNumId w:val="3"/>
  </w:num>
  <w:num w:numId="2" w16cid:durableId="821239453">
    <w:abstractNumId w:val="2"/>
  </w:num>
  <w:num w:numId="3" w16cid:durableId="461846147">
    <w:abstractNumId w:val="1"/>
  </w:num>
  <w:num w:numId="4" w16cid:durableId="96589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FE"/>
    <w:rsid w:val="000503AF"/>
    <w:rsid w:val="00067933"/>
    <w:rsid w:val="000B6055"/>
    <w:rsid w:val="001709B3"/>
    <w:rsid w:val="001A1C69"/>
    <w:rsid w:val="00210769"/>
    <w:rsid w:val="00246CE1"/>
    <w:rsid w:val="0025146B"/>
    <w:rsid w:val="00285ED8"/>
    <w:rsid w:val="002A3EA4"/>
    <w:rsid w:val="002E505C"/>
    <w:rsid w:val="002E7817"/>
    <w:rsid w:val="003754F9"/>
    <w:rsid w:val="003B2B21"/>
    <w:rsid w:val="003C702E"/>
    <w:rsid w:val="003D6690"/>
    <w:rsid w:val="00405187"/>
    <w:rsid w:val="004569E5"/>
    <w:rsid w:val="00456A17"/>
    <w:rsid w:val="00486E47"/>
    <w:rsid w:val="00496924"/>
    <w:rsid w:val="004A13FE"/>
    <w:rsid w:val="004C5DD0"/>
    <w:rsid w:val="004D7829"/>
    <w:rsid w:val="004D7A9A"/>
    <w:rsid w:val="004E4A67"/>
    <w:rsid w:val="004E6E21"/>
    <w:rsid w:val="004F79D9"/>
    <w:rsid w:val="00512EA8"/>
    <w:rsid w:val="00531751"/>
    <w:rsid w:val="0053714E"/>
    <w:rsid w:val="0055705B"/>
    <w:rsid w:val="005E1A6F"/>
    <w:rsid w:val="006226B4"/>
    <w:rsid w:val="00667249"/>
    <w:rsid w:val="006A0D3F"/>
    <w:rsid w:val="00703045"/>
    <w:rsid w:val="00733761"/>
    <w:rsid w:val="00774321"/>
    <w:rsid w:val="00787DD4"/>
    <w:rsid w:val="00790ADC"/>
    <w:rsid w:val="007C3C0F"/>
    <w:rsid w:val="007F0908"/>
    <w:rsid w:val="0082681F"/>
    <w:rsid w:val="00845FEE"/>
    <w:rsid w:val="008556CB"/>
    <w:rsid w:val="00860046"/>
    <w:rsid w:val="00886FF1"/>
    <w:rsid w:val="00895115"/>
    <w:rsid w:val="009023D9"/>
    <w:rsid w:val="009E794C"/>
    <w:rsid w:val="00A362BB"/>
    <w:rsid w:val="00A56651"/>
    <w:rsid w:val="00AE2FD0"/>
    <w:rsid w:val="00B1766D"/>
    <w:rsid w:val="00B327FE"/>
    <w:rsid w:val="00BB0622"/>
    <w:rsid w:val="00BC242A"/>
    <w:rsid w:val="00BD64B5"/>
    <w:rsid w:val="00C04D7A"/>
    <w:rsid w:val="00C253EB"/>
    <w:rsid w:val="00C959FA"/>
    <w:rsid w:val="00CF601A"/>
    <w:rsid w:val="00D22956"/>
    <w:rsid w:val="00D26D83"/>
    <w:rsid w:val="00D313E1"/>
    <w:rsid w:val="00D857F8"/>
    <w:rsid w:val="00DC4B44"/>
    <w:rsid w:val="00DD7F08"/>
    <w:rsid w:val="00DE1520"/>
    <w:rsid w:val="00E10946"/>
    <w:rsid w:val="00E13816"/>
    <w:rsid w:val="00E52125"/>
    <w:rsid w:val="00E53B97"/>
    <w:rsid w:val="00EA5045"/>
    <w:rsid w:val="00EA7744"/>
    <w:rsid w:val="00F5543A"/>
    <w:rsid w:val="00FA5A4A"/>
    <w:rsid w:val="00FB5464"/>
    <w:rsid w:val="00FE7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78A42"/>
  <w15:chartTrackingRefBased/>
  <w15:docId w15:val="{2F6CD8D0-2C08-634D-9564-2EBADF18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6CE1"/>
    <w:rPr>
      <w:rFonts w:ascii="Times New Roman" w:hAnsi="Times New Roman" w:cs="Times New Roman"/>
    </w:rPr>
  </w:style>
  <w:style w:type="character" w:styleId="Lienhypertexte">
    <w:name w:val="Hyperlink"/>
    <w:basedOn w:val="Policepardfaut"/>
    <w:uiPriority w:val="99"/>
    <w:unhideWhenUsed/>
    <w:rsid w:val="00895115"/>
    <w:rPr>
      <w:color w:val="0563C1" w:themeColor="hyperlink"/>
      <w:u w:val="single"/>
    </w:rPr>
  </w:style>
  <w:style w:type="character" w:styleId="Mentionnonrsolue">
    <w:name w:val="Unresolved Mention"/>
    <w:basedOn w:val="Policepardfaut"/>
    <w:uiPriority w:val="99"/>
    <w:semiHidden/>
    <w:unhideWhenUsed/>
    <w:rsid w:val="00895115"/>
    <w:rPr>
      <w:color w:val="605E5C"/>
      <w:shd w:val="clear" w:color="auto" w:fill="E1DFDD"/>
    </w:rPr>
  </w:style>
  <w:style w:type="paragraph" w:styleId="Paragraphedeliste">
    <w:name w:val="List Paragraph"/>
    <w:basedOn w:val="Normal"/>
    <w:uiPriority w:val="34"/>
    <w:qFormat/>
    <w:rsid w:val="003B2B21"/>
    <w:pPr>
      <w:ind w:left="720"/>
      <w:contextualSpacing/>
    </w:pPr>
  </w:style>
  <w:style w:type="paragraph" w:styleId="Rvision">
    <w:name w:val="Revision"/>
    <w:hidden/>
    <w:uiPriority w:val="99"/>
    <w:semiHidden/>
    <w:rsid w:val="00D857F8"/>
  </w:style>
  <w:style w:type="paragraph" w:styleId="En-tte">
    <w:name w:val="header"/>
    <w:basedOn w:val="Normal"/>
    <w:link w:val="En-tteCar"/>
    <w:uiPriority w:val="99"/>
    <w:unhideWhenUsed/>
    <w:rsid w:val="00531751"/>
    <w:pPr>
      <w:tabs>
        <w:tab w:val="center" w:pos="4536"/>
        <w:tab w:val="right" w:pos="9072"/>
      </w:tabs>
    </w:pPr>
  </w:style>
  <w:style w:type="character" w:customStyle="1" w:styleId="En-tteCar">
    <w:name w:val="En-tête Car"/>
    <w:basedOn w:val="Policepardfaut"/>
    <w:link w:val="En-tte"/>
    <w:uiPriority w:val="99"/>
    <w:rsid w:val="00531751"/>
  </w:style>
  <w:style w:type="paragraph" w:styleId="Pieddepage">
    <w:name w:val="footer"/>
    <w:basedOn w:val="Normal"/>
    <w:link w:val="PieddepageCar"/>
    <w:uiPriority w:val="99"/>
    <w:unhideWhenUsed/>
    <w:rsid w:val="00531751"/>
    <w:pPr>
      <w:tabs>
        <w:tab w:val="center" w:pos="4536"/>
        <w:tab w:val="right" w:pos="9072"/>
      </w:tabs>
    </w:pPr>
  </w:style>
  <w:style w:type="character" w:customStyle="1" w:styleId="PieddepageCar">
    <w:name w:val="Pied de page Car"/>
    <w:basedOn w:val="Policepardfaut"/>
    <w:link w:val="Pieddepage"/>
    <w:uiPriority w:val="99"/>
    <w:rsid w:val="00531751"/>
  </w:style>
  <w:style w:type="character" w:styleId="Marquedecommentaire">
    <w:name w:val="annotation reference"/>
    <w:basedOn w:val="Policepardfaut"/>
    <w:uiPriority w:val="99"/>
    <w:semiHidden/>
    <w:unhideWhenUsed/>
    <w:rsid w:val="00531751"/>
    <w:rPr>
      <w:sz w:val="16"/>
      <w:szCs w:val="16"/>
    </w:rPr>
  </w:style>
  <w:style w:type="paragraph" w:styleId="Commentaire">
    <w:name w:val="annotation text"/>
    <w:basedOn w:val="Normal"/>
    <w:link w:val="CommentaireCar"/>
    <w:uiPriority w:val="99"/>
    <w:semiHidden/>
    <w:unhideWhenUsed/>
    <w:rsid w:val="00531751"/>
    <w:rPr>
      <w:sz w:val="20"/>
      <w:szCs w:val="20"/>
    </w:rPr>
  </w:style>
  <w:style w:type="character" w:customStyle="1" w:styleId="CommentaireCar">
    <w:name w:val="Commentaire Car"/>
    <w:basedOn w:val="Policepardfaut"/>
    <w:link w:val="Commentaire"/>
    <w:uiPriority w:val="99"/>
    <w:semiHidden/>
    <w:rsid w:val="00531751"/>
    <w:rPr>
      <w:sz w:val="20"/>
      <w:szCs w:val="20"/>
    </w:rPr>
  </w:style>
  <w:style w:type="paragraph" w:styleId="Objetducommentaire">
    <w:name w:val="annotation subject"/>
    <w:basedOn w:val="Commentaire"/>
    <w:next w:val="Commentaire"/>
    <w:link w:val="ObjetducommentaireCar"/>
    <w:uiPriority w:val="99"/>
    <w:semiHidden/>
    <w:unhideWhenUsed/>
    <w:rsid w:val="00531751"/>
    <w:rPr>
      <w:b/>
      <w:bCs/>
    </w:rPr>
  </w:style>
  <w:style w:type="character" w:customStyle="1" w:styleId="ObjetducommentaireCar">
    <w:name w:val="Objet du commentaire Car"/>
    <w:basedOn w:val="CommentaireCar"/>
    <w:link w:val="Objetducommentaire"/>
    <w:uiPriority w:val="99"/>
    <w:semiHidden/>
    <w:rsid w:val="00531751"/>
    <w:rPr>
      <w:b/>
      <w:bCs/>
      <w:sz w:val="20"/>
      <w:szCs w:val="20"/>
    </w:rPr>
  </w:style>
  <w:style w:type="paragraph" w:styleId="Notedebasdepage">
    <w:name w:val="footnote text"/>
    <w:basedOn w:val="Normal"/>
    <w:link w:val="NotedebasdepageCar"/>
    <w:uiPriority w:val="99"/>
    <w:semiHidden/>
    <w:unhideWhenUsed/>
    <w:rsid w:val="00405187"/>
    <w:rPr>
      <w:sz w:val="20"/>
      <w:szCs w:val="20"/>
    </w:rPr>
  </w:style>
  <w:style w:type="character" w:customStyle="1" w:styleId="NotedebasdepageCar">
    <w:name w:val="Note de bas de page Car"/>
    <w:basedOn w:val="Policepardfaut"/>
    <w:link w:val="Notedebasdepage"/>
    <w:uiPriority w:val="99"/>
    <w:semiHidden/>
    <w:rsid w:val="00405187"/>
    <w:rPr>
      <w:sz w:val="20"/>
      <w:szCs w:val="20"/>
    </w:rPr>
  </w:style>
  <w:style w:type="character" w:styleId="Appelnotedebasdep">
    <w:name w:val="footnote reference"/>
    <w:basedOn w:val="Policepardfaut"/>
    <w:uiPriority w:val="99"/>
    <w:semiHidden/>
    <w:unhideWhenUsed/>
    <w:rsid w:val="004051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7829">
      <w:bodyDiv w:val="1"/>
      <w:marLeft w:val="0"/>
      <w:marRight w:val="0"/>
      <w:marTop w:val="0"/>
      <w:marBottom w:val="0"/>
      <w:divBdr>
        <w:top w:val="none" w:sz="0" w:space="0" w:color="auto"/>
        <w:left w:val="none" w:sz="0" w:space="0" w:color="auto"/>
        <w:bottom w:val="none" w:sz="0" w:space="0" w:color="auto"/>
        <w:right w:val="none" w:sz="0" w:space="0" w:color="auto"/>
      </w:divBdr>
      <w:divsChild>
        <w:div w:id="1060443795">
          <w:marLeft w:val="0"/>
          <w:marRight w:val="0"/>
          <w:marTop w:val="0"/>
          <w:marBottom w:val="0"/>
          <w:divBdr>
            <w:top w:val="none" w:sz="0" w:space="0" w:color="auto"/>
            <w:left w:val="none" w:sz="0" w:space="0" w:color="auto"/>
            <w:bottom w:val="none" w:sz="0" w:space="0" w:color="auto"/>
            <w:right w:val="none" w:sz="0" w:space="0" w:color="auto"/>
          </w:divBdr>
          <w:divsChild>
            <w:div w:id="955597253">
              <w:marLeft w:val="0"/>
              <w:marRight w:val="0"/>
              <w:marTop w:val="0"/>
              <w:marBottom w:val="0"/>
              <w:divBdr>
                <w:top w:val="none" w:sz="0" w:space="0" w:color="auto"/>
                <w:left w:val="none" w:sz="0" w:space="0" w:color="auto"/>
                <w:bottom w:val="none" w:sz="0" w:space="0" w:color="auto"/>
                <w:right w:val="none" w:sz="0" w:space="0" w:color="auto"/>
              </w:divBdr>
              <w:divsChild>
                <w:div w:id="1714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pd@univ-cotedazur.fr" TargetMode="External"/><Relationship Id="rId3" Type="http://schemas.openxmlformats.org/officeDocument/2006/relationships/settings" Target="settings.xml"/><Relationship Id="rId7" Type="http://schemas.openxmlformats.org/officeDocument/2006/relationships/hyperlink" Target="mailto:idpd@univ-cotedazu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5139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IdPD</dc:creator>
  <cp:keywords/>
  <dc:description/>
  <cp:lastModifiedBy>Iulian LUNGU</cp:lastModifiedBy>
  <cp:revision>14</cp:revision>
  <dcterms:created xsi:type="dcterms:W3CDTF">2023-09-17T20:49:00Z</dcterms:created>
  <dcterms:modified xsi:type="dcterms:W3CDTF">2023-09-22T14:23:00Z</dcterms:modified>
</cp:coreProperties>
</file>